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1A71BD" w:rsidRPr="0007157D" w14:paraId="45A5B907" w14:textId="77777777" w:rsidTr="00CA699A">
        <w:tc>
          <w:tcPr>
            <w:tcW w:w="7371" w:type="dxa"/>
            <w:shd w:val="clear" w:color="auto" w:fill="DEEAF6" w:themeFill="accent5" w:themeFillTint="33"/>
          </w:tcPr>
          <w:p w14:paraId="6C38446B" w14:textId="4C4C1456" w:rsidR="001A71BD" w:rsidRPr="0007157D" w:rsidRDefault="001A71BD" w:rsidP="00CA699A">
            <w:pPr>
              <w:pStyle w:val="04xlpa"/>
              <w:spacing w:line="276" w:lineRule="auto"/>
              <w:jc w:val="center"/>
              <w:rPr>
                <w:color w:val="000000"/>
                <w:spacing w:val="15"/>
                <w:sz w:val="32"/>
                <w:szCs w:val="32"/>
                <w:lang w:val="en-GB"/>
              </w:rPr>
            </w:pPr>
            <w:bookmarkStart w:id="0" w:name="_Hlk133259482"/>
            <w:r w:rsidRPr="0007157D">
              <w:rPr>
                <w:color w:val="000000"/>
                <w:spacing w:val="15"/>
                <w:sz w:val="32"/>
                <w:szCs w:val="32"/>
                <w:lang w:val="en-GB"/>
              </w:rPr>
              <w:t>International PUPPET THERAPY Training</w:t>
            </w:r>
          </w:p>
        </w:tc>
      </w:tr>
      <w:tr w:rsidR="001A71BD" w:rsidRPr="0007157D" w14:paraId="0EE29192" w14:textId="77777777" w:rsidTr="00CA699A">
        <w:tc>
          <w:tcPr>
            <w:tcW w:w="7371" w:type="dxa"/>
            <w:shd w:val="clear" w:color="auto" w:fill="E7E6E6" w:themeFill="background2"/>
          </w:tcPr>
          <w:p w14:paraId="01B81AA3" w14:textId="49F8AFBE" w:rsidR="001A71BD" w:rsidRPr="0007157D" w:rsidRDefault="001A71BD" w:rsidP="00CA699A">
            <w:pPr>
              <w:pStyle w:val="04xlpa"/>
              <w:spacing w:line="276" w:lineRule="auto"/>
              <w:jc w:val="center"/>
              <w:rPr>
                <w:color w:val="000000"/>
                <w:spacing w:val="15"/>
                <w:sz w:val="28"/>
                <w:szCs w:val="28"/>
                <w:lang w:val="en-GB"/>
              </w:rPr>
            </w:pPr>
            <w:r w:rsidRPr="0007157D">
              <w:rPr>
                <w:color w:val="000000"/>
                <w:spacing w:val="15"/>
                <w:sz w:val="28"/>
                <w:szCs w:val="28"/>
                <w:lang w:val="en-GB"/>
              </w:rPr>
              <w:t>Summer 2023 in BARCELONA</w:t>
            </w:r>
          </w:p>
        </w:tc>
      </w:tr>
    </w:tbl>
    <w:p w14:paraId="398E0EAC" w14:textId="0734BD5C" w:rsidR="001A71BD" w:rsidRPr="0007157D" w:rsidRDefault="001A71BD" w:rsidP="00F766CC">
      <w:pPr>
        <w:pStyle w:val="04xlpa"/>
        <w:jc w:val="center"/>
        <w:rPr>
          <w:rStyle w:val="s1ppyq"/>
          <w:color w:val="0070C0"/>
          <w:spacing w:val="15"/>
          <w:sz w:val="32"/>
          <w:szCs w:val="32"/>
          <w:lang w:val="en-GB"/>
        </w:rPr>
      </w:pPr>
      <w:r w:rsidRPr="0007157D">
        <w:rPr>
          <w:rStyle w:val="s1ppyq"/>
          <w:color w:val="0070C0"/>
          <w:spacing w:val="15"/>
          <w:sz w:val="32"/>
          <w:szCs w:val="32"/>
          <w:lang w:val="en-GB"/>
        </w:rPr>
        <w:t xml:space="preserve">Andrea </w:t>
      </w:r>
      <w:proofErr w:type="spellStart"/>
      <w:r w:rsidRPr="0007157D">
        <w:rPr>
          <w:rStyle w:val="s1ppyq"/>
          <w:color w:val="0070C0"/>
          <w:spacing w:val="15"/>
          <w:sz w:val="32"/>
          <w:szCs w:val="32"/>
          <w:lang w:val="en-GB"/>
        </w:rPr>
        <w:t>Markovits</w:t>
      </w:r>
      <w:proofErr w:type="spellEnd"/>
      <w:r w:rsidRPr="0007157D">
        <w:rPr>
          <w:rStyle w:val="s1ppyq"/>
          <w:color w:val="0070C0"/>
          <w:spacing w:val="15"/>
          <w:sz w:val="32"/>
          <w:szCs w:val="32"/>
          <w:lang w:val="en-GB"/>
        </w:rPr>
        <w:t xml:space="preserve"> </w:t>
      </w:r>
      <w:r w:rsidRPr="0007157D">
        <w:rPr>
          <w:rStyle w:val="s1ppyq"/>
          <w:b/>
          <w:bCs/>
          <w:spacing w:val="15"/>
          <w:sz w:val="32"/>
          <w:szCs w:val="32"/>
          <w:lang w:val="en-GB"/>
        </w:rPr>
        <w:t>&amp;</w:t>
      </w:r>
      <w:r w:rsidRPr="0007157D">
        <w:rPr>
          <w:rStyle w:val="s1ppyq"/>
          <w:color w:val="0070C0"/>
          <w:spacing w:val="15"/>
          <w:sz w:val="32"/>
          <w:szCs w:val="32"/>
          <w:lang w:val="en-GB"/>
        </w:rPr>
        <w:t xml:space="preserve"> Polo Fernández</w:t>
      </w:r>
    </w:p>
    <w:p w14:paraId="0D5B60A7" w14:textId="77777777" w:rsidR="00555F33" w:rsidRPr="0007157D" w:rsidRDefault="00555F33" w:rsidP="00E54A0E">
      <w:pPr>
        <w:jc w:val="both"/>
        <w:rPr>
          <w:b/>
          <w:bCs/>
          <w:sz w:val="24"/>
          <w:szCs w:val="24"/>
          <w:lang w:val="en-GB"/>
        </w:rPr>
      </w:pPr>
    </w:p>
    <w:p w14:paraId="37DFC5A9" w14:textId="6774E55E" w:rsidR="004B4793" w:rsidRPr="0007157D" w:rsidRDefault="004B4793" w:rsidP="00E54A0E">
      <w:pPr>
        <w:jc w:val="both"/>
        <w:rPr>
          <w:sz w:val="24"/>
          <w:szCs w:val="24"/>
          <w:lang w:val="en-GB"/>
        </w:rPr>
      </w:pPr>
      <w:r w:rsidRPr="0007157D">
        <w:rPr>
          <w:b/>
          <w:bCs/>
          <w:sz w:val="24"/>
          <w:szCs w:val="24"/>
          <w:lang w:val="en-GB"/>
        </w:rPr>
        <w:t>A 5-day training</w:t>
      </w:r>
      <w:r w:rsidR="000E400E" w:rsidRPr="0007157D">
        <w:rPr>
          <w:b/>
          <w:bCs/>
          <w:sz w:val="24"/>
          <w:szCs w:val="24"/>
          <w:lang w:val="en-GB"/>
        </w:rPr>
        <w:t xml:space="preserve"> session</w:t>
      </w:r>
      <w:r w:rsidRPr="0007157D">
        <w:rPr>
          <w:b/>
          <w:bCs/>
          <w:sz w:val="24"/>
          <w:szCs w:val="24"/>
          <w:lang w:val="en-GB"/>
        </w:rPr>
        <w:t xml:space="preserve"> </w:t>
      </w:r>
      <w:r w:rsidR="000E400E" w:rsidRPr="0007157D">
        <w:rPr>
          <w:sz w:val="24"/>
          <w:szCs w:val="24"/>
          <w:lang w:val="en-GB"/>
        </w:rPr>
        <w:t>in the</w:t>
      </w:r>
      <w:r w:rsidRPr="0007157D">
        <w:rPr>
          <w:b/>
          <w:bCs/>
          <w:sz w:val="24"/>
          <w:szCs w:val="24"/>
          <w:lang w:val="en-GB"/>
        </w:rPr>
        <w:t xml:space="preserve"> Barcelona</w:t>
      </w:r>
      <w:r w:rsidRPr="0007157D">
        <w:rPr>
          <w:sz w:val="24"/>
          <w:szCs w:val="24"/>
          <w:lang w:val="en-GB"/>
        </w:rPr>
        <w:t xml:space="preserve"> </w:t>
      </w:r>
      <w:proofErr w:type="spellStart"/>
      <w:r w:rsidR="000E400E" w:rsidRPr="0007157D">
        <w:rPr>
          <w:sz w:val="24"/>
          <w:szCs w:val="24"/>
          <w:lang w:val="en-GB"/>
        </w:rPr>
        <w:t>Center</w:t>
      </w:r>
      <w:proofErr w:type="spellEnd"/>
      <w:r w:rsidR="000E400E" w:rsidRPr="0007157D">
        <w:rPr>
          <w:sz w:val="24"/>
          <w:szCs w:val="24"/>
          <w:lang w:val="en-GB"/>
        </w:rPr>
        <w:t xml:space="preserve"> </w:t>
      </w:r>
      <w:r w:rsidRPr="0007157D">
        <w:rPr>
          <w:sz w:val="24"/>
          <w:szCs w:val="24"/>
          <w:lang w:val="en-GB"/>
        </w:rPr>
        <w:t>aims to bring together former diploma students and other professionals interested in the therapeutic power of puppets.</w:t>
      </w:r>
    </w:p>
    <w:p w14:paraId="2A34AAEF" w14:textId="6E82CC30" w:rsidR="004B4793" w:rsidRPr="0007157D" w:rsidRDefault="004B4793" w:rsidP="0007157D">
      <w:pPr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 xml:space="preserve">In response to international scenarios of emergencies and learned hopelessness, this training will present and review </w:t>
      </w:r>
      <w:proofErr w:type="spellStart"/>
      <w:r w:rsidRPr="0007157D">
        <w:rPr>
          <w:sz w:val="24"/>
          <w:szCs w:val="24"/>
          <w:lang w:val="en-GB"/>
        </w:rPr>
        <w:t>Muñecoterapia</w:t>
      </w:r>
      <w:proofErr w:type="spellEnd"/>
      <w:r w:rsidRPr="0007157D">
        <w:rPr>
          <w:sz w:val="24"/>
          <w:szCs w:val="24"/>
          <w:lang w:val="en-GB"/>
        </w:rPr>
        <w:t xml:space="preserve"> Chile's model of research and intervention with adults</w:t>
      </w:r>
      <w:r w:rsidR="000E400E" w:rsidRPr="0007157D">
        <w:rPr>
          <w:sz w:val="24"/>
          <w:szCs w:val="24"/>
          <w:lang w:val="en-GB"/>
        </w:rPr>
        <w:t xml:space="preserve">, in the context </w:t>
      </w:r>
      <w:r w:rsidRPr="0007157D">
        <w:rPr>
          <w:sz w:val="24"/>
          <w:szCs w:val="24"/>
          <w:lang w:val="en-GB"/>
        </w:rPr>
        <w:t>of memory, trauma and transgenerational damage.</w:t>
      </w:r>
    </w:p>
    <w:p w14:paraId="71AA2290" w14:textId="62BCD538" w:rsidR="00555F33" w:rsidRPr="0007157D" w:rsidRDefault="000E400E" w:rsidP="00555F33">
      <w:pPr>
        <w:pBdr>
          <w:bottom w:val="single" w:sz="6" w:space="6" w:color="auto"/>
        </w:pBd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The training is via</w:t>
      </w:r>
      <w:r w:rsidR="004B4793" w:rsidRPr="0007157D">
        <w:rPr>
          <w:sz w:val="24"/>
          <w:szCs w:val="24"/>
          <w:lang w:val="en-GB"/>
        </w:rPr>
        <w:t xml:space="preserve"> animation, the silent </w:t>
      </w:r>
      <w:r w:rsidRPr="0007157D">
        <w:rPr>
          <w:sz w:val="24"/>
          <w:szCs w:val="24"/>
          <w:lang w:val="en-GB"/>
        </w:rPr>
        <w:t>wordless language</w:t>
      </w:r>
      <w:r w:rsidR="004B4793" w:rsidRPr="0007157D">
        <w:rPr>
          <w:sz w:val="24"/>
          <w:szCs w:val="24"/>
          <w:lang w:val="en-GB"/>
        </w:rPr>
        <w:t xml:space="preserve"> of animated forms (</w:t>
      </w:r>
      <w:r w:rsidRPr="0007157D">
        <w:rPr>
          <w:sz w:val="24"/>
          <w:szCs w:val="24"/>
          <w:lang w:val="en-GB"/>
        </w:rPr>
        <w:t>puppets, objects and materials):</w:t>
      </w:r>
      <w:r w:rsidR="004B4793" w:rsidRPr="0007157D">
        <w:rPr>
          <w:sz w:val="24"/>
          <w:szCs w:val="24"/>
          <w:lang w:val="en-GB"/>
        </w:rPr>
        <w:t xml:space="preserve"> the cognitive functions of these and integrating elements of art therapy</w:t>
      </w:r>
      <w:r w:rsidRPr="0007157D">
        <w:rPr>
          <w:sz w:val="24"/>
          <w:szCs w:val="24"/>
          <w:lang w:val="en-GB"/>
        </w:rPr>
        <w:t>, and the dramatic and responsive</w:t>
      </w:r>
      <w:r w:rsidR="004B4793" w:rsidRPr="0007157D">
        <w:rPr>
          <w:sz w:val="24"/>
          <w:szCs w:val="24"/>
          <w:lang w:val="en-GB"/>
        </w:rPr>
        <w:t xml:space="preserve"> function of puppet </w:t>
      </w:r>
      <w:proofErr w:type="spellStart"/>
      <w:r w:rsidR="004B4793" w:rsidRPr="0007157D">
        <w:rPr>
          <w:sz w:val="24"/>
          <w:szCs w:val="24"/>
          <w:lang w:val="en-GB"/>
        </w:rPr>
        <w:t>theater</w:t>
      </w:r>
      <w:proofErr w:type="spellEnd"/>
      <w:r w:rsidRPr="0007157D">
        <w:rPr>
          <w:sz w:val="24"/>
          <w:szCs w:val="24"/>
          <w:lang w:val="en-GB"/>
        </w:rPr>
        <w:t>,</w:t>
      </w:r>
      <w:r w:rsidR="004B4793" w:rsidRPr="0007157D">
        <w:rPr>
          <w:sz w:val="24"/>
          <w:szCs w:val="24"/>
          <w:lang w:val="en-GB"/>
        </w:rPr>
        <w:t xml:space="preserve"> as resources to guide group processes from the creation and exploration focused on the person</w:t>
      </w:r>
      <w:r w:rsidRPr="0007157D">
        <w:rPr>
          <w:sz w:val="24"/>
          <w:szCs w:val="24"/>
          <w:lang w:val="en-GB"/>
        </w:rPr>
        <w:t>,</w:t>
      </w:r>
      <w:r w:rsidR="004B4793" w:rsidRPr="0007157D">
        <w:rPr>
          <w:sz w:val="24"/>
          <w:szCs w:val="24"/>
          <w:lang w:val="en-GB"/>
        </w:rPr>
        <w:t xml:space="preserve"> and their potential for repair at the individual and group level.</w:t>
      </w:r>
    </w:p>
    <w:p w14:paraId="752241A7" w14:textId="176FCB9B" w:rsidR="007473A4" w:rsidRPr="0007157D" w:rsidRDefault="007473A4" w:rsidP="00E54A0E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It is based on the importance of the therapist's role in the group</w:t>
      </w:r>
      <w:r w:rsidR="003116C8" w:rsidRPr="0007157D">
        <w:rPr>
          <w:sz w:val="24"/>
          <w:szCs w:val="24"/>
          <w:lang w:val="en-GB"/>
        </w:rPr>
        <w:t>,</w:t>
      </w:r>
      <w:r w:rsidRPr="0007157D">
        <w:rPr>
          <w:sz w:val="24"/>
          <w:szCs w:val="24"/>
          <w:lang w:val="en-GB"/>
        </w:rPr>
        <w:t xml:space="preserve"> in listening </w:t>
      </w:r>
      <w:r w:rsidR="003116C8" w:rsidRPr="0007157D">
        <w:rPr>
          <w:sz w:val="24"/>
          <w:szCs w:val="24"/>
          <w:lang w:val="en-GB"/>
        </w:rPr>
        <w:t xml:space="preserve">to </w:t>
      </w:r>
      <w:r w:rsidRPr="0007157D">
        <w:rPr>
          <w:sz w:val="24"/>
          <w:szCs w:val="24"/>
          <w:lang w:val="en-GB"/>
        </w:rPr>
        <w:t xml:space="preserve">and </w:t>
      </w:r>
      <w:r w:rsidR="003116C8" w:rsidRPr="0007157D">
        <w:rPr>
          <w:sz w:val="24"/>
          <w:szCs w:val="24"/>
          <w:lang w:val="en-GB"/>
        </w:rPr>
        <w:t>observing</w:t>
      </w:r>
      <w:r w:rsidRPr="0007157D">
        <w:rPr>
          <w:sz w:val="24"/>
          <w:szCs w:val="24"/>
          <w:lang w:val="en-GB"/>
        </w:rPr>
        <w:t xml:space="preserve"> </w:t>
      </w:r>
      <w:r w:rsidR="003116C8" w:rsidRPr="0007157D">
        <w:rPr>
          <w:sz w:val="24"/>
          <w:szCs w:val="24"/>
          <w:lang w:val="en-GB"/>
        </w:rPr>
        <w:t>what develops from the group from the process of creation and animation,</w:t>
      </w:r>
      <w:r w:rsidRPr="0007157D">
        <w:rPr>
          <w:sz w:val="24"/>
          <w:szCs w:val="24"/>
          <w:lang w:val="en-GB"/>
        </w:rPr>
        <w:t xml:space="preserve"> as creative material for the elaboration of new narratives</w:t>
      </w:r>
      <w:r w:rsidR="003116C8" w:rsidRPr="0007157D">
        <w:rPr>
          <w:sz w:val="24"/>
          <w:szCs w:val="24"/>
          <w:lang w:val="en-GB"/>
        </w:rPr>
        <w:t>,</w:t>
      </w:r>
      <w:r w:rsidRPr="0007157D">
        <w:rPr>
          <w:sz w:val="24"/>
          <w:szCs w:val="24"/>
          <w:lang w:val="en-GB"/>
        </w:rPr>
        <w:t>.</w:t>
      </w:r>
    </w:p>
    <w:p w14:paraId="31D5DBBE" w14:textId="7DF088F7" w:rsidR="007473A4" w:rsidRPr="0007157D" w:rsidRDefault="007473A4" w:rsidP="004B4793">
      <w:pPr>
        <w:jc w:val="both"/>
        <w:rPr>
          <w:color w:val="000000" w:themeColor="text1"/>
          <w:sz w:val="24"/>
          <w:szCs w:val="24"/>
          <w:lang w:val="en-GB"/>
        </w:rPr>
      </w:pPr>
      <w:r w:rsidRPr="0007157D">
        <w:rPr>
          <w:color w:val="000000" w:themeColor="text1"/>
          <w:sz w:val="24"/>
          <w:szCs w:val="24"/>
          <w:lang w:val="en-GB"/>
        </w:rPr>
        <w:t xml:space="preserve">The </w:t>
      </w:r>
      <w:proofErr w:type="spellStart"/>
      <w:r w:rsidRPr="0007157D">
        <w:rPr>
          <w:i/>
          <w:iCs/>
          <w:color w:val="000000" w:themeColor="text1"/>
          <w:sz w:val="24"/>
          <w:szCs w:val="24"/>
          <w:lang w:val="en-GB"/>
        </w:rPr>
        <w:t>Muñecoterapia</w:t>
      </w:r>
      <w:proofErr w:type="spellEnd"/>
      <w:r w:rsidRPr="0007157D">
        <w:rPr>
          <w:color w:val="000000" w:themeColor="text1"/>
          <w:sz w:val="24"/>
          <w:szCs w:val="24"/>
          <w:lang w:val="en-GB"/>
        </w:rPr>
        <w:t xml:space="preserve"> model presents a guideline with strategies that allow</w:t>
      </w:r>
      <w:r w:rsidR="007F0B0F" w:rsidRPr="0007157D">
        <w:rPr>
          <w:color w:val="000000" w:themeColor="text1"/>
          <w:sz w:val="24"/>
          <w:szCs w:val="24"/>
          <w:lang w:val="en-GB"/>
        </w:rPr>
        <w:t xml:space="preserve"> for</w:t>
      </w:r>
      <w:r w:rsidRPr="0007157D">
        <w:rPr>
          <w:color w:val="000000" w:themeColor="text1"/>
          <w:sz w:val="24"/>
          <w:szCs w:val="24"/>
          <w:lang w:val="en-GB"/>
        </w:rPr>
        <w:t xml:space="preserve"> accompanying group problems</w:t>
      </w:r>
      <w:r w:rsidR="007F0B0F" w:rsidRPr="0007157D">
        <w:rPr>
          <w:color w:val="000000" w:themeColor="text1"/>
          <w:sz w:val="24"/>
          <w:szCs w:val="24"/>
          <w:lang w:val="en-GB"/>
        </w:rPr>
        <w:t>, by creating intimate and safe processes</w:t>
      </w:r>
      <w:r w:rsidRPr="0007157D">
        <w:rPr>
          <w:color w:val="000000" w:themeColor="text1"/>
          <w:sz w:val="24"/>
          <w:szCs w:val="24"/>
          <w:lang w:val="en-GB"/>
        </w:rPr>
        <w:t xml:space="preserve"> where</w:t>
      </w:r>
      <w:r w:rsidR="007F0B0F" w:rsidRPr="0007157D">
        <w:rPr>
          <w:color w:val="000000" w:themeColor="text1"/>
          <w:sz w:val="24"/>
          <w:szCs w:val="24"/>
          <w:lang w:val="en-GB"/>
        </w:rPr>
        <w:t>by</w:t>
      </w:r>
      <w:r w:rsidRPr="0007157D">
        <w:rPr>
          <w:color w:val="000000" w:themeColor="text1"/>
          <w:sz w:val="24"/>
          <w:szCs w:val="24"/>
          <w:lang w:val="en-GB"/>
        </w:rPr>
        <w:t xml:space="preserve"> the personal becomes collective</w:t>
      </w:r>
      <w:r w:rsidR="007F0B0F" w:rsidRPr="0007157D">
        <w:rPr>
          <w:color w:val="000000" w:themeColor="text1"/>
          <w:sz w:val="24"/>
          <w:szCs w:val="24"/>
          <w:lang w:val="en-GB"/>
        </w:rPr>
        <w:t>;</w:t>
      </w:r>
      <w:r w:rsidRPr="0007157D">
        <w:rPr>
          <w:color w:val="000000" w:themeColor="text1"/>
          <w:sz w:val="24"/>
          <w:szCs w:val="24"/>
          <w:lang w:val="en-GB"/>
        </w:rPr>
        <w:t xml:space="preserve"> to promote the </w:t>
      </w:r>
      <w:proofErr w:type="spellStart"/>
      <w:r w:rsidRPr="0007157D">
        <w:rPr>
          <w:color w:val="000000" w:themeColor="text1"/>
          <w:sz w:val="24"/>
          <w:szCs w:val="24"/>
          <w:lang w:val="en-GB"/>
        </w:rPr>
        <w:t>physicalization</w:t>
      </w:r>
      <w:proofErr w:type="spellEnd"/>
      <w:r w:rsidRPr="0007157D">
        <w:rPr>
          <w:color w:val="000000" w:themeColor="text1"/>
          <w:sz w:val="24"/>
          <w:szCs w:val="24"/>
          <w:lang w:val="en-GB"/>
        </w:rPr>
        <w:t xml:space="preserve"> o</w:t>
      </w:r>
      <w:r w:rsidR="003116C8" w:rsidRPr="0007157D">
        <w:rPr>
          <w:color w:val="000000" w:themeColor="text1"/>
          <w:sz w:val="24"/>
          <w:szCs w:val="24"/>
          <w:lang w:val="en-GB"/>
        </w:rPr>
        <w:t>f pain and absence</w:t>
      </w:r>
      <w:r w:rsidRPr="0007157D">
        <w:rPr>
          <w:color w:val="000000" w:themeColor="text1"/>
          <w:sz w:val="24"/>
          <w:szCs w:val="24"/>
          <w:lang w:val="en-GB"/>
        </w:rPr>
        <w:t xml:space="preserve">, </w:t>
      </w:r>
      <w:r w:rsidR="007F0B0F" w:rsidRPr="0007157D">
        <w:rPr>
          <w:color w:val="000000" w:themeColor="text1"/>
          <w:sz w:val="24"/>
          <w:szCs w:val="24"/>
          <w:lang w:val="en-GB"/>
        </w:rPr>
        <w:t xml:space="preserve">and </w:t>
      </w:r>
      <w:r w:rsidR="003116C8" w:rsidRPr="0007157D">
        <w:rPr>
          <w:color w:val="000000" w:themeColor="text1"/>
          <w:sz w:val="24"/>
          <w:szCs w:val="24"/>
          <w:lang w:val="en-GB"/>
        </w:rPr>
        <w:t xml:space="preserve">thereby </w:t>
      </w:r>
      <w:r w:rsidR="007F0B0F" w:rsidRPr="0007157D">
        <w:rPr>
          <w:color w:val="000000" w:themeColor="text1"/>
          <w:sz w:val="24"/>
          <w:szCs w:val="24"/>
          <w:lang w:val="en-GB"/>
        </w:rPr>
        <w:t>manage</w:t>
      </w:r>
      <w:r w:rsidRPr="0007157D">
        <w:rPr>
          <w:color w:val="000000" w:themeColor="text1"/>
          <w:sz w:val="24"/>
          <w:szCs w:val="24"/>
          <w:lang w:val="en-GB"/>
        </w:rPr>
        <w:t xml:space="preserve"> to address new views and </w:t>
      </w:r>
      <w:proofErr w:type="spellStart"/>
      <w:r w:rsidRPr="0007157D">
        <w:rPr>
          <w:color w:val="000000" w:themeColor="text1"/>
          <w:sz w:val="24"/>
          <w:szCs w:val="24"/>
          <w:lang w:val="en-GB"/>
        </w:rPr>
        <w:t>resignify</w:t>
      </w:r>
      <w:proofErr w:type="spellEnd"/>
      <w:r w:rsidRPr="0007157D">
        <w:rPr>
          <w:color w:val="000000" w:themeColor="text1"/>
          <w:sz w:val="24"/>
          <w:szCs w:val="24"/>
          <w:lang w:val="en-GB"/>
        </w:rPr>
        <w:t xml:space="preserve"> the trauma.</w:t>
      </w:r>
    </w:p>
    <w:p w14:paraId="71280FA4" w14:textId="77777777" w:rsidR="00555F33" w:rsidRPr="0007157D" w:rsidRDefault="00555F33" w:rsidP="001A71BD">
      <w:pPr>
        <w:rPr>
          <w:b/>
          <w:bCs/>
          <w:sz w:val="24"/>
          <w:szCs w:val="24"/>
          <w:lang w:val="en-GB"/>
        </w:rPr>
      </w:pPr>
    </w:p>
    <w:p w14:paraId="73E7A44C" w14:textId="49B99F7B" w:rsidR="001A71BD" w:rsidRPr="0007157D" w:rsidRDefault="001A71BD" w:rsidP="001A71BD">
      <w:pPr>
        <w:rPr>
          <w:b/>
          <w:bCs/>
          <w:sz w:val="24"/>
          <w:szCs w:val="24"/>
          <w:lang w:val="en-GB"/>
        </w:rPr>
      </w:pPr>
      <w:r w:rsidRPr="0007157D">
        <w:rPr>
          <w:b/>
          <w:bCs/>
          <w:sz w:val="24"/>
          <w:szCs w:val="24"/>
          <w:lang w:val="en-GB"/>
        </w:rPr>
        <w:t>Who is it for?</w:t>
      </w:r>
    </w:p>
    <w:p w14:paraId="1896DDF7" w14:textId="38B7934E" w:rsidR="001A71BD" w:rsidRPr="0007157D" w:rsidRDefault="001A71BD" w:rsidP="00CF3D3C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 xml:space="preserve">This training is aimed at people committed to working </w:t>
      </w:r>
      <w:r w:rsidR="007F0B0F" w:rsidRPr="0007157D">
        <w:rPr>
          <w:sz w:val="24"/>
          <w:szCs w:val="24"/>
          <w:lang w:val="en-GB"/>
        </w:rPr>
        <w:t>directly with groups;</w:t>
      </w:r>
      <w:r w:rsidRPr="0007157D">
        <w:rPr>
          <w:sz w:val="24"/>
          <w:szCs w:val="24"/>
          <w:lang w:val="en-GB"/>
        </w:rPr>
        <w:t xml:space="preserve"> puppeteers,</w:t>
      </w:r>
      <w:r w:rsidR="00CF3D3C" w:rsidRPr="0007157D">
        <w:rPr>
          <w:sz w:val="24"/>
          <w:szCs w:val="24"/>
          <w:lang w:val="en-GB"/>
        </w:rPr>
        <w:t xml:space="preserve"> </w:t>
      </w:r>
      <w:r w:rsidRPr="0007157D">
        <w:rPr>
          <w:sz w:val="24"/>
          <w:szCs w:val="24"/>
          <w:lang w:val="en-GB"/>
        </w:rPr>
        <w:t>therapists, play therapists, art therapists, social workers, psychologists, artists</w:t>
      </w:r>
      <w:r w:rsidR="007F0B0F" w:rsidRPr="0007157D">
        <w:rPr>
          <w:sz w:val="24"/>
          <w:szCs w:val="24"/>
          <w:lang w:val="en-GB"/>
        </w:rPr>
        <w:t>,</w:t>
      </w:r>
      <w:r w:rsidRPr="0007157D">
        <w:rPr>
          <w:sz w:val="24"/>
          <w:szCs w:val="24"/>
          <w:lang w:val="en-GB"/>
        </w:rPr>
        <w:t xml:space="preserve"> and other professionals or technicians who are linked to the world of therapy, creation, inclusion, social transformation and human rights.</w:t>
      </w:r>
    </w:p>
    <w:p w14:paraId="6ECE0500" w14:textId="77777777" w:rsidR="001A71BD" w:rsidRPr="0007157D" w:rsidRDefault="001A71BD" w:rsidP="001A71BD">
      <w:pPr>
        <w:rPr>
          <w:b/>
          <w:bCs/>
          <w:sz w:val="24"/>
          <w:szCs w:val="24"/>
          <w:lang w:val="en-GB"/>
        </w:rPr>
      </w:pPr>
      <w:r w:rsidRPr="0007157D">
        <w:rPr>
          <w:b/>
          <w:bCs/>
          <w:sz w:val="24"/>
          <w:szCs w:val="24"/>
          <w:lang w:val="en-GB"/>
        </w:rPr>
        <w:t>When will it take place?</w:t>
      </w:r>
    </w:p>
    <w:p w14:paraId="2DDF50A4" w14:textId="2B10DE8D" w:rsidR="001A71BD" w:rsidRPr="0007157D" w:rsidRDefault="0007157D" w:rsidP="001A71B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From Tuesday</w:t>
      </w:r>
      <w:r w:rsidR="007F0B0F" w:rsidRPr="0007157D">
        <w:rPr>
          <w:sz w:val="24"/>
          <w:szCs w:val="24"/>
          <w:lang w:val="en-GB"/>
        </w:rPr>
        <w:t xml:space="preserve"> July 11th to</w:t>
      </w:r>
      <w:r w:rsidR="003116C8" w:rsidRPr="0007157D">
        <w:rPr>
          <w:sz w:val="24"/>
          <w:szCs w:val="24"/>
          <w:lang w:val="en-GB"/>
        </w:rPr>
        <w:t xml:space="preserve"> Saturday </w:t>
      </w:r>
      <w:r w:rsidR="001A71BD" w:rsidRPr="0007157D">
        <w:rPr>
          <w:sz w:val="24"/>
          <w:szCs w:val="24"/>
          <w:lang w:val="en-GB"/>
        </w:rPr>
        <w:t>July 15</w:t>
      </w:r>
      <w:r w:rsidR="007F0B0F" w:rsidRPr="0007157D">
        <w:rPr>
          <w:sz w:val="24"/>
          <w:szCs w:val="24"/>
          <w:lang w:val="en-GB"/>
        </w:rPr>
        <w:t>th</w:t>
      </w:r>
      <w:r w:rsidR="001A71BD" w:rsidRPr="0007157D">
        <w:rPr>
          <w:sz w:val="24"/>
          <w:szCs w:val="24"/>
          <w:lang w:val="en-GB"/>
        </w:rPr>
        <w:t xml:space="preserve"> 2023, from 10:00 to 18:00 hrs.</w:t>
      </w:r>
    </w:p>
    <w:p w14:paraId="6B25716D" w14:textId="77777777" w:rsidR="001A71BD" w:rsidRPr="0007157D" w:rsidRDefault="001A71BD" w:rsidP="001A71BD">
      <w:pPr>
        <w:rPr>
          <w:b/>
          <w:bCs/>
          <w:sz w:val="24"/>
          <w:szCs w:val="24"/>
          <w:lang w:val="en-GB"/>
        </w:rPr>
      </w:pPr>
      <w:r w:rsidRPr="0007157D">
        <w:rPr>
          <w:b/>
          <w:bCs/>
          <w:sz w:val="24"/>
          <w:szCs w:val="24"/>
          <w:lang w:val="en-GB"/>
        </w:rPr>
        <w:t xml:space="preserve">Where? </w:t>
      </w:r>
    </w:p>
    <w:p w14:paraId="4028783E" w14:textId="1DDB30BF" w:rsidR="00E54A0E" w:rsidRPr="0007157D" w:rsidRDefault="001A71BD" w:rsidP="00700CCF">
      <w:pPr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 xml:space="preserve">Barcelona </w:t>
      </w:r>
      <w:proofErr w:type="spellStart"/>
      <w:r w:rsidRPr="0007157D">
        <w:rPr>
          <w:sz w:val="24"/>
          <w:szCs w:val="24"/>
          <w:lang w:val="en-GB"/>
        </w:rPr>
        <w:t>Center</w:t>
      </w:r>
      <w:proofErr w:type="spellEnd"/>
      <w:r w:rsidR="008D083C" w:rsidRPr="0007157D">
        <w:rPr>
          <w:sz w:val="24"/>
          <w:szCs w:val="24"/>
          <w:lang w:val="en-GB"/>
        </w:rPr>
        <w:t xml:space="preserve">. </w:t>
      </w:r>
    </w:p>
    <w:p w14:paraId="6B99BF82" w14:textId="77777777" w:rsidR="00E54A0E" w:rsidRPr="0007157D" w:rsidRDefault="00E54A0E" w:rsidP="00E54A0E">
      <w:pPr>
        <w:pStyle w:val="NormalWeb"/>
        <w:shd w:val="clear" w:color="auto" w:fill="FFFFFF"/>
        <w:spacing w:after="240"/>
        <w:jc w:val="both"/>
        <w:rPr>
          <w:rFonts w:ascii="Raleway" w:hAnsi="Raleway"/>
          <w:b/>
          <w:bCs/>
          <w:color w:val="FF0000"/>
          <w:lang w:val="en-GB"/>
        </w:rPr>
      </w:pPr>
      <w:r w:rsidRPr="0007157D">
        <w:rPr>
          <w:rFonts w:ascii="Raleway" w:hAnsi="Raleway"/>
          <w:b/>
          <w:bCs/>
          <w:lang w:val="en-GB"/>
        </w:rPr>
        <w:lastRenderedPageBreak/>
        <w:t>PROGRAM</w:t>
      </w:r>
      <w:r w:rsidRPr="0007157D">
        <w:rPr>
          <w:rFonts w:ascii="Raleway" w:hAnsi="Raleway"/>
          <w:b/>
          <w:bCs/>
          <w:color w:val="FF0000"/>
          <w:lang w:val="en-GB"/>
        </w:rPr>
        <w:t xml:space="preserve"> </w:t>
      </w:r>
    </w:p>
    <w:p w14:paraId="359598FE" w14:textId="6B05850E" w:rsidR="00246D98" w:rsidRPr="0007157D" w:rsidRDefault="00E54A0E" w:rsidP="0007157D">
      <w:pPr>
        <w:jc w:val="both"/>
        <w:rPr>
          <w:sz w:val="24"/>
          <w:szCs w:val="24"/>
          <w:lang w:val="en-GB"/>
        </w:rPr>
      </w:pPr>
      <w:r w:rsidRPr="0007157D">
        <w:rPr>
          <w:rFonts w:cstheme="minorHAnsi"/>
          <w:b/>
          <w:bCs/>
          <w:lang w:val="en-GB"/>
        </w:rPr>
        <w:t xml:space="preserve">DAY 1 </w:t>
      </w:r>
      <w:r w:rsidR="0007157D">
        <w:rPr>
          <w:sz w:val="24"/>
          <w:szCs w:val="24"/>
          <w:lang w:val="en-GB"/>
        </w:rPr>
        <w:t>–</w:t>
      </w:r>
      <w:r w:rsidR="00246D98" w:rsidRPr="0007157D">
        <w:rPr>
          <w:sz w:val="24"/>
          <w:szCs w:val="24"/>
          <w:lang w:val="en-GB"/>
        </w:rPr>
        <w:t xml:space="preserve"> Welcome / Performance. Introduction to the working method of </w:t>
      </w:r>
      <w:proofErr w:type="spellStart"/>
      <w:r w:rsidR="00246D98" w:rsidRPr="0007157D">
        <w:rPr>
          <w:sz w:val="24"/>
          <w:szCs w:val="24"/>
          <w:lang w:val="en-GB"/>
        </w:rPr>
        <w:t>Muñecoterapia</w:t>
      </w:r>
      <w:proofErr w:type="spellEnd"/>
      <w:r w:rsidR="00246D98" w:rsidRPr="0007157D">
        <w:rPr>
          <w:sz w:val="24"/>
          <w:szCs w:val="24"/>
          <w:lang w:val="en-GB"/>
        </w:rPr>
        <w:t xml:space="preserve"> Chile and the therapeutic dimension of animated forms.</w:t>
      </w:r>
    </w:p>
    <w:p w14:paraId="471B08F0" w14:textId="19BF6E1F" w:rsidR="00246D98" w:rsidRPr="0007157D" w:rsidRDefault="00246D98" w:rsidP="00246D98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- Stages of the memory activation process through puppets and objects.</w:t>
      </w:r>
    </w:p>
    <w:p w14:paraId="7332AFA8" w14:textId="77777777" w:rsidR="00246D98" w:rsidRPr="0007157D" w:rsidRDefault="00246D98" w:rsidP="00246D98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- Cognitive functions of the arts. The advantages of working with puppets.</w:t>
      </w:r>
    </w:p>
    <w:p w14:paraId="7A89C361" w14:textId="77777777" w:rsidR="00246D98" w:rsidRPr="0007157D" w:rsidRDefault="00246D98" w:rsidP="00246D98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- ANIMATION WORKSHOP WITH GIANT MATERIALS (fabrics, paper and plastic).</w:t>
      </w:r>
    </w:p>
    <w:p w14:paraId="1FC70AA0" w14:textId="6859D1BF" w:rsidR="00E54A0E" w:rsidRPr="0007157D" w:rsidRDefault="00E54A0E" w:rsidP="00E54A0E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rFonts w:asciiTheme="minorHAnsi" w:hAnsiTheme="minorHAnsi" w:cstheme="minorHAnsi"/>
          <w:b/>
          <w:bCs/>
          <w:lang w:val="en-GB"/>
        </w:rPr>
        <w:t xml:space="preserve">DAY 2 </w:t>
      </w:r>
    </w:p>
    <w:p w14:paraId="01ABB521" w14:textId="6E15757E" w:rsidR="00982031" w:rsidRPr="0007157D" w:rsidRDefault="00982031" w:rsidP="00982031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- Puppets and metaphors.</w:t>
      </w:r>
    </w:p>
    <w:p w14:paraId="473C2392" w14:textId="676E6DD7" w:rsidR="00982031" w:rsidRPr="0007157D" w:rsidRDefault="00982031" w:rsidP="00982031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- Analysis of exercise and personal and group metaphors.</w:t>
      </w:r>
    </w:p>
    <w:p w14:paraId="4B747D67" w14:textId="5CD00495" w:rsidR="00982031" w:rsidRPr="0007157D" w:rsidRDefault="00982031" w:rsidP="00E54A0E">
      <w:pPr>
        <w:pStyle w:val="NormalWeb"/>
        <w:shd w:val="clear" w:color="auto" w:fill="FFFFFF"/>
        <w:spacing w:after="240"/>
        <w:jc w:val="both"/>
        <w:rPr>
          <w:lang w:val="en-GB"/>
        </w:rPr>
      </w:pPr>
      <w:r w:rsidRPr="0007157D">
        <w:rPr>
          <w:lang w:val="en-GB"/>
        </w:rPr>
        <w:t>- The process of</w:t>
      </w:r>
      <w:r w:rsidR="00246D98" w:rsidRPr="0007157D">
        <w:rPr>
          <w:lang w:val="en-GB"/>
        </w:rPr>
        <w:t xml:space="preserve"> creativity in therapy and </w:t>
      </w:r>
      <w:r w:rsidR="007F0B0F" w:rsidRPr="0007157D">
        <w:rPr>
          <w:lang w:val="en-GB"/>
        </w:rPr>
        <w:t>o</w:t>
      </w:r>
      <w:r w:rsidRPr="0007157D">
        <w:rPr>
          <w:lang w:val="en-GB"/>
        </w:rPr>
        <w:t xml:space="preserve">bservation of the group. Creativity as therapy.  </w:t>
      </w:r>
    </w:p>
    <w:p w14:paraId="3279DA3A" w14:textId="26EFD6CD" w:rsidR="00982031" w:rsidRPr="0007157D" w:rsidRDefault="00982031" w:rsidP="00E54A0E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lang w:val="en-GB"/>
        </w:rPr>
        <w:t>- PAPER PUPPET MAKING WORKSHOP (PART 1)</w:t>
      </w:r>
    </w:p>
    <w:p w14:paraId="4A73DF1A" w14:textId="1FB5E0BA" w:rsidR="00982031" w:rsidRPr="0007157D" w:rsidRDefault="00982031" w:rsidP="00E54A0E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lang w:val="en-GB"/>
        </w:rPr>
        <w:t>- PAPER PUPPET MAKING WORKSHOP (PART 2)</w:t>
      </w:r>
    </w:p>
    <w:p w14:paraId="2A5BA5E4" w14:textId="77777777" w:rsidR="00982031" w:rsidRPr="0007157D" w:rsidRDefault="00E54A0E" w:rsidP="00982031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rFonts w:asciiTheme="minorHAnsi" w:hAnsiTheme="minorHAnsi" w:cstheme="minorHAnsi"/>
          <w:b/>
          <w:bCs/>
          <w:lang w:val="en-GB"/>
        </w:rPr>
        <w:t xml:space="preserve">DAY 3 </w:t>
      </w:r>
    </w:p>
    <w:p w14:paraId="3A653298" w14:textId="3A58A2FC" w:rsidR="00982031" w:rsidRPr="0007157D" w:rsidRDefault="00982031" w:rsidP="00982031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lang w:val="en-GB"/>
        </w:rPr>
        <w:t>- Group identity. From explorations with materials and objects to discover the identity of the group (its pulse and movement). How to work the slogans. Animation.</w:t>
      </w:r>
    </w:p>
    <w:p w14:paraId="7A380DC9" w14:textId="26B20A0A" w:rsidR="00982031" w:rsidRPr="0007157D" w:rsidRDefault="00982031" w:rsidP="0098203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157D">
        <w:rPr>
          <w:rFonts w:ascii="Times New Roman" w:hAnsi="Times New Roman" w:cs="Times New Roman"/>
          <w:sz w:val="24"/>
          <w:szCs w:val="24"/>
          <w:lang w:val="en-GB"/>
        </w:rPr>
        <w:t>- Empathy and response of the puppet: us</w:t>
      </w:r>
      <w:r w:rsidR="00246D98" w:rsidRPr="0007157D">
        <w:rPr>
          <w:rFonts w:ascii="Times New Roman" w:hAnsi="Times New Roman" w:cs="Times New Roman"/>
          <w:sz w:val="24"/>
          <w:szCs w:val="24"/>
          <w:lang w:val="en-GB"/>
        </w:rPr>
        <w:t>e of empathic responses from</w:t>
      </w:r>
      <w:r w:rsidRPr="0007157D">
        <w:rPr>
          <w:rFonts w:ascii="Times New Roman" w:hAnsi="Times New Roman" w:cs="Times New Roman"/>
          <w:sz w:val="24"/>
          <w:szCs w:val="24"/>
          <w:lang w:val="en-GB"/>
        </w:rPr>
        <w:t xml:space="preserve"> materiality. Dialogue with silence.</w:t>
      </w:r>
    </w:p>
    <w:p w14:paraId="689F8BC1" w14:textId="1A35FDE8" w:rsidR="00982031" w:rsidRPr="0007157D" w:rsidRDefault="00982031" w:rsidP="00982031">
      <w:pPr>
        <w:jc w:val="both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>- ANIMATION WORKSHOP WITH OBJECTS</w:t>
      </w:r>
    </w:p>
    <w:p w14:paraId="52903BAC" w14:textId="5A77EF55" w:rsidR="00E54A0E" w:rsidRPr="0007157D" w:rsidRDefault="00E54A0E" w:rsidP="00E54A0E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rFonts w:asciiTheme="minorHAnsi" w:hAnsiTheme="minorHAnsi" w:cstheme="minorHAnsi"/>
          <w:b/>
          <w:bCs/>
          <w:lang w:val="en-GB"/>
        </w:rPr>
        <w:t>DAY 4</w:t>
      </w:r>
    </w:p>
    <w:p w14:paraId="1D1D8137" w14:textId="3F59E234" w:rsidR="00982031" w:rsidRPr="0007157D" w:rsidRDefault="00982031" w:rsidP="00982031">
      <w:pPr>
        <w:pStyle w:val="NormalWeb"/>
        <w:shd w:val="clear" w:color="auto" w:fill="FFFFFF"/>
        <w:spacing w:after="240"/>
        <w:jc w:val="both"/>
        <w:rPr>
          <w:lang w:val="en-GB"/>
        </w:rPr>
      </w:pPr>
      <w:r w:rsidRPr="0007157D">
        <w:rPr>
          <w:lang w:val="en-GB"/>
        </w:rPr>
        <w:t>- The metaphor of damage. Trauma and puppets. The puppet's body as a safe double.</w:t>
      </w:r>
    </w:p>
    <w:p w14:paraId="49C7AC4E" w14:textId="1737F448" w:rsidR="00982031" w:rsidRPr="0007157D" w:rsidRDefault="00982031" w:rsidP="00E54A0E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lang w:val="en-GB"/>
        </w:rPr>
        <w:t xml:space="preserve">- Work with collective scenes to experience and </w:t>
      </w:r>
      <w:proofErr w:type="spellStart"/>
      <w:r w:rsidRPr="0007157D">
        <w:rPr>
          <w:lang w:val="en-GB"/>
        </w:rPr>
        <w:t>analyze</w:t>
      </w:r>
      <w:proofErr w:type="spellEnd"/>
      <w:r w:rsidRPr="0007157D">
        <w:rPr>
          <w:lang w:val="en-GB"/>
        </w:rPr>
        <w:t xml:space="preserve"> the conductive power of the puppet as an intermediary object</w:t>
      </w:r>
      <w:r w:rsidR="00246D98" w:rsidRPr="0007157D">
        <w:rPr>
          <w:lang w:val="en-GB"/>
        </w:rPr>
        <w:t>,</w:t>
      </w:r>
      <w:r w:rsidRPr="0007157D">
        <w:rPr>
          <w:lang w:val="en-GB"/>
        </w:rPr>
        <w:t xml:space="preserve"> and </w:t>
      </w:r>
      <w:proofErr w:type="spellStart"/>
      <w:r w:rsidRPr="0007157D">
        <w:rPr>
          <w:lang w:val="en-GB"/>
        </w:rPr>
        <w:t>physicalization</w:t>
      </w:r>
      <w:proofErr w:type="spellEnd"/>
      <w:r w:rsidRPr="0007157D">
        <w:rPr>
          <w:lang w:val="en-GB"/>
        </w:rPr>
        <w:t xml:space="preserve"> of trauma. Play and change of roles.</w:t>
      </w:r>
    </w:p>
    <w:p w14:paraId="530F5FE8" w14:textId="36CF1BBD" w:rsidR="00982031" w:rsidRPr="0007157D" w:rsidRDefault="00982031" w:rsidP="00982031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color w:val="000000" w:themeColor="text1"/>
          <w:lang w:val="en-GB"/>
        </w:rPr>
        <w:t>- Emergencies and learned hopelessness. Use of the object as a support for the recovery of hope.</w:t>
      </w:r>
    </w:p>
    <w:p w14:paraId="7CEFA07A" w14:textId="4267FC40" w:rsidR="00982031" w:rsidRPr="0007157D" w:rsidRDefault="00982031" w:rsidP="00982031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lang w:val="en-GB"/>
        </w:rPr>
        <w:t>- PUPPET ANIMATION WORKSHOP</w:t>
      </w:r>
    </w:p>
    <w:p w14:paraId="5423E30F" w14:textId="77777777" w:rsidR="00B34CF6" w:rsidRPr="0007157D" w:rsidRDefault="00B34CF6" w:rsidP="00EA5247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166A748" w14:textId="77777777" w:rsidR="00982031" w:rsidRPr="0007157D" w:rsidRDefault="00E54A0E" w:rsidP="00EA5247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rFonts w:asciiTheme="minorHAnsi" w:hAnsiTheme="minorHAnsi" w:cstheme="minorHAnsi"/>
          <w:b/>
          <w:bCs/>
          <w:lang w:val="en-GB"/>
        </w:rPr>
        <w:lastRenderedPageBreak/>
        <w:t>DAY 5</w:t>
      </w:r>
    </w:p>
    <w:p w14:paraId="5CC8472D" w14:textId="687FE869" w:rsidR="00982031" w:rsidRPr="0007157D" w:rsidRDefault="007702C2" w:rsidP="00982031">
      <w:pPr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 xml:space="preserve">- </w:t>
      </w:r>
      <w:r w:rsidR="00982031" w:rsidRPr="0007157D">
        <w:rPr>
          <w:rFonts w:ascii="Times New Roman" w:hAnsi="Times New Roman" w:cs="Times New Roman"/>
          <w:sz w:val="24"/>
          <w:szCs w:val="24"/>
          <w:lang w:val="en-GB"/>
        </w:rPr>
        <w:t xml:space="preserve">Images of Transgenerational Damage and </w:t>
      </w:r>
      <w:proofErr w:type="spellStart"/>
      <w:r w:rsidR="00982031" w:rsidRPr="0007157D">
        <w:rPr>
          <w:rFonts w:ascii="Times New Roman" w:hAnsi="Times New Roman" w:cs="Times New Roman"/>
          <w:sz w:val="24"/>
          <w:szCs w:val="24"/>
          <w:lang w:val="en-GB"/>
        </w:rPr>
        <w:t>Postmemory</w:t>
      </w:r>
      <w:proofErr w:type="spellEnd"/>
      <w:r w:rsidR="00982031" w:rsidRPr="000715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B18BE4" w14:textId="05A6BBD1" w:rsidR="00982031" w:rsidRPr="0007157D" w:rsidRDefault="007702C2" w:rsidP="00982031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b/>
          <w:bCs/>
          <w:lang w:val="en-GB"/>
        </w:rPr>
      </w:pPr>
      <w:r w:rsidRPr="0007157D">
        <w:rPr>
          <w:lang w:val="en-GB"/>
        </w:rPr>
        <w:t xml:space="preserve">- </w:t>
      </w:r>
      <w:r w:rsidR="00982031" w:rsidRPr="0007157D">
        <w:rPr>
          <w:lang w:val="en-GB"/>
        </w:rPr>
        <w:t>Visual dramaturgy of the unrepresentable.</w:t>
      </w:r>
    </w:p>
    <w:p w14:paraId="1CA2194B" w14:textId="2A6BD919" w:rsidR="00982031" w:rsidRPr="0007157D" w:rsidRDefault="007702C2" w:rsidP="00EA5247">
      <w:pPr>
        <w:pStyle w:val="NormalWeb"/>
        <w:shd w:val="clear" w:color="auto" w:fill="FFFFFF"/>
        <w:spacing w:after="240"/>
        <w:jc w:val="both"/>
        <w:rPr>
          <w:lang w:val="en-GB"/>
        </w:rPr>
      </w:pPr>
      <w:r w:rsidRPr="0007157D">
        <w:rPr>
          <w:lang w:val="en-GB"/>
        </w:rPr>
        <w:t xml:space="preserve">- </w:t>
      </w:r>
      <w:r w:rsidR="00982031" w:rsidRPr="0007157D">
        <w:rPr>
          <w:lang w:val="en-GB"/>
        </w:rPr>
        <w:t xml:space="preserve">Presentation of </w:t>
      </w:r>
      <w:r w:rsidR="00246D98" w:rsidRPr="0007157D">
        <w:rPr>
          <w:lang w:val="en-GB"/>
        </w:rPr>
        <w:t xml:space="preserve">the </w:t>
      </w:r>
      <w:r w:rsidR="00982031" w:rsidRPr="0007157D">
        <w:rPr>
          <w:lang w:val="en-GB"/>
        </w:rPr>
        <w:t>performance "</w:t>
      </w:r>
      <w:proofErr w:type="spellStart"/>
      <w:r w:rsidR="00982031" w:rsidRPr="0007157D">
        <w:rPr>
          <w:i/>
          <w:iCs/>
          <w:lang w:val="en-GB"/>
        </w:rPr>
        <w:t>Yo</w:t>
      </w:r>
      <w:proofErr w:type="spellEnd"/>
      <w:r w:rsidR="00982031" w:rsidRPr="0007157D">
        <w:rPr>
          <w:i/>
          <w:iCs/>
          <w:lang w:val="en-GB"/>
        </w:rPr>
        <w:t xml:space="preserve"> Niño y mi </w:t>
      </w:r>
      <w:proofErr w:type="spellStart"/>
      <w:r w:rsidR="00982031" w:rsidRPr="0007157D">
        <w:rPr>
          <w:i/>
          <w:iCs/>
          <w:lang w:val="en-GB"/>
        </w:rPr>
        <w:t>estrella</w:t>
      </w:r>
      <w:proofErr w:type="spellEnd"/>
      <w:r w:rsidR="00982031" w:rsidRPr="0007157D">
        <w:rPr>
          <w:i/>
          <w:iCs/>
          <w:lang w:val="en-GB"/>
        </w:rPr>
        <w:t xml:space="preserve"> amarilla</w:t>
      </w:r>
      <w:r w:rsidR="00982031" w:rsidRPr="0007157D">
        <w:rPr>
          <w:lang w:val="en-GB"/>
        </w:rPr>
        <w:t>", “</w:t>
      </w:r>
      <w:r w:rsidR="007F0B0F" w:rsidRPr="0007157D">
        <w:rPr>
          <w:i/>
          <w:iCs/>
          <w:lang w:val="en-GB"/>
        </w:rPr>
        <w:t>Me</w:t>
      </w:r>
      <w:r w:rsidR="00246D98" w:rsidRPr="0007157D">
        <w:rPr>
          <w:i/>
          <w:iCs/>
          <w:lang w:val="en-GB"/>
        </w:rPr>
        <w:t xml:space="preserve"> the </w:t>
      </w:r>
      <w:r w:rsidR="00982031" w:rsidRPr="0007157D">
        <w:rPr>
          <w:i/>
          <w:iCs/>
          <w:lang w:val="en-GB"/>
        </w:rPr>
        <w:t>Child and my yellow star</w:t>
      </w:r>
      <w:r w:rsidR="00982031" w:rsidRPr="0007157D">
        <w:rPr>
          <w:lang w:val="en-GB"/>
        </w:rPr>
        <w:t>” Puppets In Transit Company. Analysis and dismantling of the work and symbols.</w:t>
      </w:r>
    </w:p>
    <w:p w14:paraId="472A4285" w14:textId="7FC14CC9" w:rsidR="00982031" w:rsidRPr="0007157D" w:rsidRDefault="007702C2" w:rsidP="00EA5247">
      <w:pPr>
        <w:pStyle w:val="NormalWeb"/>
        <w:shd w:val="clear" w:color="auto" w:fill="FFFFFF"/>
        <w:spacing w:after="240"/>
        <w:jc w:val="both"/>
        <w:rPr>
          <w:lang w:val="en-GB"/>
        </w:rPr>
      </w:pPr>
      <w:r w:rsidRPr="0007157D">
        <w:rPr>
          <w:lang w:val="en-GB"/>
        </w:rPr>
        <w:t xml:space="preserve">- </w:t>
      </w:r>
      <w:r w:rsidR="00246D98" w:rsidRPr="0007157D">
        <w:rPr>
          <w:lang w:val="en-GB"/>
        </w:rPr>
        <w:t>Showing of</w:t>
      </w:r>
      <w:r w:rsidR="00982031" w:rsidRPr="0007157D">
        <w:rPr>
          <w:lang w:val="en-GB"/>
        </w:rPr>
        <w:t xml:space="preserve"> students' final exercises.</w:t>
      </w:r>
    </w:p>
    <w:p w14:paraId="1817D8B6" w14:textId="4A5A5A3C" w:rsidR="00823C90" w:rsidRPr="0007157D" w:rsidRDefault="007702C2" w:rsidP="007702C2">
      <w:pPr>
        <w:pStyle w:val="NormalWeb"/>
        <w:shd w:val="clear" w:color="auto" w:fill="FFFFFF"/>
        <w:spacing w:after="240"/>
        <w:jc w:val="both"/>
        <w:rPr>
          <w:lang w:val="en-GB"/>
        </w:rPr>
      </w:pPr>
      <w:r w:rsidRPr="0007157D">
        <w:rPr>
          <w:lang w:val="en-GB"/>
        </w:rPr>
        <w:t xml:space="preserve">- </w:t>
      </w:r>
      <w:r w:rsidR="009736DD" w:rsidRPr="0007157D">
        <w:rPr>
          <w:lang w:val="en-GB"/>
        </w:rPr>
        <w:t>CERTIFICATION.</w:t>
      </w:r>
    </w:p>
    <w:p w14:paraId="1D3B53C7" w14:textId="77777777" w:rsidR="007702C2" w:rsidRPr="0007157D" w:rsidRDefault="007702C2" w:rsidP="007702C2">
      <w:pPr>
        <w:pStyle w:val="NormalWeb"/>
        <w:shd w:val="clear" w:color="auto" w:fill="FFFFFF"/>
        <w:spacing w:after="240"/>
        <w:jc w:val="both"/>
        <w:rPr>
          <w:lang w:val="en-GB"/>
        </w:rPr>
      </w:pPr>
    </w:p>
    <w:p w14:paraId="7E8543D6" w14:textId="31229E18" w:rsidR="00D36161" w:rsidRPr="0007157D" w:rsidRDefault="001A71BD" w:rsidP="00D36161">
      <w:pPr>
        <w:rPr>
          <w:b/>
          <w:bCs/>
          <w:sz w:val="24"/>
          <w:szCs w:val="24"/>
          <w:lang w:val="en-GB"/>
        </w:rPr>
      </w:pPr>
      <w:r w:rsidRPr="0007157D">
        <w:rPr>
          <w:b/>
          <w:bCs/>
          <w:sz w:val="24"/>
          <w:szCs w:val="24"/>
          <w:lang w:val="en-GB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36161" w:rsidRPr="0007157D" w14:paraId="06B2D407" w14:textId="77777777" w:rsidTr="00CA699A">
        <w:trPr>
          <w:trHeight w:val="345"/>
        </w:trPr>
        <w:tc>
          <w:tcPr>
            <w:tcW w:w="2263" w:type="dxa"/>
            <w:vMerge w:val="restart"/>
            <w:shd w:val="clear" w:color="auto" w:fill="DEEAF6" w:themeFill="accent5" w:themeFillTint="33"/>
          </w:tcPr>
          <w:p w14:paraId="598863B3" w14:textId="66864366" w:rsidR="00D36161" w:rsidRPr="0007157D" w:rsidRDefault="00D36161" w:rsidP="00CA699A">
            <w:pPr>
              <w:rPr>
                <w:lang w:val="en-GB"/>
              </w:rPr>
            </w:pPr>
            <w:r w:rsidRPr="0007157D">
              <w:rPr>
                <w:lang w:val="en-GB"/>
              </w:rPr>
              <w:t>PRICES</w:t>
            </w:r>
          </w:p>
        </w:tc>
        <w:tc>
          <w:tcPr>
            <w:tcW w:w="6565" w:type="dxa"/>
            <w:shd w:val="clear" w:color="auto" w:fill="E7E6E6" w:themeFill="background2"/>
          </w:tcPr>
          <w:p w14:paraId="6065A6B6" w14:textId="2FD41C57" w:rsidR="00D36161" w:rsidRPr="0007157D" w:rsidRDefault="00D36161" w:rsidP="00CA699A">
            <w:pPr>
              <w:rPr>
                <w:lang w:val="en-GB"/>
              </w:rPr>
            </w:pPr>
            <w:r w:rsidRPr="0007157D">
              <w:rPr>
                <w:lang w:val="en-GB"/>
              </w:rPr>
              <w:t xml:space="preserve">EX </w:t>
            </w:r>
            <w:r w:rsidR="006F1715" w:rsidRPr="0007157D">
              <w:rPr>
                <w:lang w:val="en-GB"/>
              </w:rPr>
              <w:t>STUDENTS DIPLOMA</w:t>
            </w:r>
            <w:r w:rsidRPr="0007157D">
              <w:rPr>
                <w:lang w:val="en-GB"/>
              </w:rPr>
              <w:t xml:space="preserve"> </w:t>
            </w:r>
            <w:r w:rsidRPr="0007157D">
              <w:rPr>
                <w:b/>
                <w:bCs/>
                <w:lang w:val="en-GB"/>
              </w:rPr>
              <w:t>300 €</w:t>
            </w:r>
            <w:r w:rsidR="0061077B" w:rsidRPr="0007157D">
              <w:rPr>
                <w:b/>
                <w:bCs/>
                <w:lang w:val="en-GB"/>
              </w:rPr>
              <w:t xml:space="preserve"> + </w:t>
            </w:r>
            <w:r w:rsidR="00CE6D2C" w:rsidRPr="0007157D">
              <w:rPr>
                <w:b/>
                <w:bCs/>
                <w:lang w:val="en-GB"/>
              </w:rPr>
              <w:t>3</w:t>
            </w:r>
            <w:r w:rsidR="0061077B" w:rsidRPr="0007157D">
              <w:rPr>
                <w:b/>
                <w:bCs/>
                <w:lang w:val="en-GB"/>
              </w:rPr>
              <w:t>0 € materials</w:t>
            </w:r>
          </w:p>
          <w:p w14:paraId="36B98868" w14:textId="77777777" w:rsidR="00D36161" w:rsidRPr="0007157D" w:rsidRDefault="00D36161" w:rsidP="00CA699A">
            <w:pPr>
              <w:rPr>
                <w:lang w:val="en-GB"/>
              </w:rPr>
            </w:pPr>
          </w:p>
        </w:tc>
      </w:tr>
      <w:tr w:rsidR="00D36161" w:rsidRPr="0007157D" w14:paraId="3DDD9FF9" w14:textId="77777777" w:rsidTr="00CA699A">
        <w:trPr>
          <w:trHeight w:val="450"/>
        </w:trPr>
        <w:tc>
          <w:tcPr>
            <w:tcW w:w="2263" w:type="dxa"/>
            <w:vMerge/>
            <w:shd w:val="clear" w:color="auto" w:fill="DEEAF6" w:themeFill="accent5" w:themeFillTint="33"/>
          </w:tcPr>
          <w:p w14:paraId="157CC6A5" w14:textId="77777777" w:rsidR="00D36161" w:rsidRPr="0007157D" w:rsidRDefault="00D36161" w:rsidP="00CA699A">
            <w:pPr>
              <w:rPr>
                <w:lang w:val="en-GB"/>
              </w:rPr>
            </w:pPr>
          </w:p>
        </w:tc>
        <w:tc>
          <w:tcPr>
            <w:tcW w:w="6565" w:type="dxa"/>
            <w:shd w:val="clear" w:color="auto" w:fill="BFBFBF" w:themeFill="background1" w:themeFillShade="BF"/>
          </w:tcPr>
          <w:p w14:paraId="6EDD60F6" w14:textId="5E868BE2" w:rsidR="00D36161" w:rsidRPr="0007157D" w:rsidRDefault="006F1715" w:rsidP="00CA699A">
            <w:pPr>
              <w:rPr>
                <w:lang w:val="en-GB"/>
              </w:rPr>
            </w:pPr>
            <w:r w:rsidRPr="0007157D">
              <w:rPr>
                <w:lang w:val="en-GB"/>
              </w:rPr>
              <w:t>GENERAL STUDENTS</w:t>
            </w:r>
            <w:r w:rsidR="00D36161" w:rsidRPr="0007157D">
              <w:rPr>
                <w:lang w:val="en-GB"/>
              </w:rPr>
              <w:t xml:space="preserve"> </w:t>
            </w:r>
            <w:r w:rsidR="00D36161" w:rsidRPr="0007157D">
              <w:rPr>
                <w:b/>
                <w:bCs/>
                <w:lang w:val="en-GB"/>
              </w:rPr>
              <w:t>350 €</w:t>
            </w:r>
            <w:r w:rsidR="0061077B" w:rsidRPr="0007157D">
              <w:rPr>
                <w:b/>
                <w:bCs/>
                <w:lang w:val="en-GB"/>
              </w:rPr>
              <w:t xml:space="preserve"> + </w:t>
            </w:r>
            <w:r w:rsidR="00CE6D2C" w:rsidRPr="0007157D">
              <w:rPr>
                <w:b/>
                <w:bCs/>
                <w:lang w:val="en-GB"/>
              </w:rPr>
              <w:t>3</w:t>
            </w:r>
            <w:r w:rsidR="0061077B" w:rsidRPr="0007157D">
              <w:rPr>
                <w:b/>
                <w:bCs/>
                <w:lang w:val="en-GB"/>
              </w:rPr>
              <w:t>0 € materials</w:t>
            </w:r>
          </w:p>
        </w:tc>
      </w:tr>
    </w:tbl>
    <w:p w14:paraId="7A4EEECB" w14:textId="77777777" w:rsidR="00D36161" w:rsidRPr="0007157D" w:rsidRDefault="00D36161" w:rsidP="00D36161">
      <w:pPr>
        <w:rPr>
          <w:b/>
          <w:bCs/>
          <w:sz w:val="24"/>
          <w:szCs w:val="24"/>
          <w:highlight w:val="yellow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36161" w:rsidRPr="0007157D" w14:paraId="0CDB44E9" w14:textId="77777777" w:rsidTr="00CA699A">
        <w:trPr>
          <w:trHeight w:val="405"/>
        </w:trPr>
        <w:tc>
          <w:tcPr>
            <w:tcW w:w="2263" w:type="dxa"/>
            <w:vMerge w:val="restart"/>
            <w:shd w:val="clear" w:color="auto" w:fill="DEEAF6" w:themeFill="accent5" w:themeFillTint="33"/>
          </w:tcPr>
          <w:p w14:paraId="412BCBB2" w14:textId="60120CAE" w:rsidR="00D36161" w:rsidRPr="0007157D" w:rsidRDefault="001A71BD" w:rsidP="00CA699A">
            <w:pPr>
              <w:rPr>
                <w:sz w:val="24"/>
                <w:szCs w:val="24"/>
                <w:highlight w:val="yellow"/>
                <w:lang w:val="en-GB"/>
              </w:rPr>
            </w:pPr>
            <w:r w:rsidRPr="0007157D">
              <w:rPr>
                <w:sz w:val="24"/>
                <w:szCs w:val="24"/>
                <w:lang w:val="en-GB"/>
              </w:rPr>
              <w:t>DISCOUNT</w:t>
            </w:r>
          </w:p>
        </w:tc>
        <w:tc>
          <w:tcPr>
            <w:tcW w:w="6565" w:type="dxa"/>
            <w:shd w:val="clear" w:color="auto" w:fill="E7E6E6" w:themeFill="background2"/>
          </w:tcPr>
          <w:p w14:paraId="48323F82" w14:textId="4112EFBE" w:rsidR="00D36161" w:rsidRPr="0007157D" w:rsidRDefault="00246D98" w:rsidP="00CA699A">
            <w:pPr>
              <w:rPr>
                <w:sz w:val="24"/>
                <w:szCs w:val="24"/>
                <w:lang w:val="en-GB"/>
              </w:rPr>
            </w:pPr>
            <w:r w:rsidRPr="0007157D">
              <w:rPr>
                <w:sz w:val="24"/>
                <w:szCs w:val="24"/>
                <w:lang w:val="en-GB"/>
              </w:rPr>
              <w:t>REGISTRATION BEFORE</w:t>
            </w:r>
            <w:r w:rsidR="006F1715" w:rsidRPr="0007157D">
              <w:rPr>
                <w:sz w:val="24"/>
                <w:szCs w:val="24"/>
                <w:lang w:val="en-GB"/>
              </w:rPr>
              <w:t xml:space="preserve"> MAY 15</w:t>
            </w:r>
            <w:r w:rsidR="001A71BD" w:rsidRPr="0007157D">
              <w:rPr>
                <w:sz w:val="24"/>
                <w:szCs w:val="24"/>
                <w:lang w:val="en-GB"/>
              </w:rPr>
              <w:t>th</w:t>
            </w:r>
            <w:r w:rsidR="006F1715" w:rsidRPr="0007157D">
              <w:rPr>
                <w:sz w:val="24"/>
                <w:szCs w:val="24"/>
                <w:lang w:val="en-GB"/>
              </w:rPr>
              <w:t xml:space="preserve"> 15% DISCOUNT</w:t>
            </w:r>
          </w:p>
          <w:p w14:paraId="4ABB41E2" w14:textId="77777777" w:rsidR="00D36161" w:rsidRPr="0007157D" w:rsidRDefault="00D36161" w:rsidP="00CA699A">
            <w:pPr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D36161" w:rsidRPr="0007157D" w14:paraId="7DAA20E9" w14:textId="77777777" w:rsidTr="00CA699A">
        <w:trPr>
          <w:trHeight w:val="465"/>
        </w:trPr>
        <w:tc>
          <w:tcPr>
            <w:tcW w:w="2263" w:type="dxa"/>
            <w:vMerge/>
            <w:shd w:val="clear" w:color="auto" w:fill="DEEAF6" w:themeFill="accent5" w:themeFillTint="33"/>
          </w:tcPr>
          <w:p w14:paraId="52EF4EE6" w14:textId="77777777" w:rsidR="00D36161" w:rsidRPr="0007157D" w:rsidRDefault="00D36161" w:rsidP="00CA69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565" w:type="dxa"/>
            <w:shd w:val="clear" w:color="auto" w:fill="BFBFBF" w:themeFill="background1" w:themeFillShade="BF"/>
          </w:tcPr>
          <w:p w14:paraId="41B2A67F" w14:textId="1EA2BF98" w:rsidR="00D36161" w:rsidRPr="0007157D" w:rsidRDefault="00246D98" w:rsidP="00CA699A">
            <w:pPr>
              <w:rPr>
                <w:sz w:val="24"/>
                <w:szCs w:val="24"/>
                <w:lang w:val="en-GB"/>
              </w:rPr>
            </w:pPr>
            <w:r w:rsidRPr="0007157D">
              <w:rPr>
                <w:sz w:val="24"/>
                <w:szCs w:val="24"/>
                <w:lang w:val="en-GB"/>
              </w:rPr>
              <w:t>REGISTRATION BEFORE</w:t>
            </w:r>
            <w:r w:rsidR="001A71BD" w:rsidRPr="0007157D">
              <w:rPr>
                <w:sz w:val="24"/>
                <w:szCs w:val="24"/>
                <w:lang w:val="en-GB"/>
              </w:rPr>
              <w:t xml:space="preserve"> MAY 31st 10% DISCOUNT</w:t>
            </w:r>
          </w:p>
        </w:tc>
      </w:tr>
    </w:tbl>
    <w:p w14:paraId="02BD957E" w14:textId="77777777" w:rsidR="00D36161" w:rsidRPr="0007157D" w:rsidRDefault="00D36161" w:rsidP="00D36161">
      <w:pPr>
        <w:rPr>
          <w:sz w:val="24"/>
          <w:szCs w:val="24"/>
          <w:highlight w:val="lightGray"/>
          <w:lang w:val="en-GB"/>
        </w:rPr>
      </w:pPr>
    </w:p>
    <w:p w14:paraId="3E1CA637" w14:textId="624605C0" w:rsidR="00D36161" w:rsidRPr="0007157D" w:rsidRDefault="006F1715" w:rsidP="006F1715">
      <w:pPr>
        <w:shd w:val="clear" w:color="auto" w:fill="D0CECE" w:themeFill="background2" w:themeFillShade="E6"/>
        <w:rPr>
          <w:sz w:val="24"/>
          <w:szCs w:val="24"/>
          <w:lang w:val="en-GB"/>
        </w:rPr>
      </w:pPr>
      <w:r w:rsidRPr="0007157D">
        <w:rPr>
          <w:sz w:val="24"/>
          <w:szCs w:val="24"/>
          <w:lang w:val="en-GB"/>
        </w:rPr>
        <w:t xml:space="preserve">*FOR </w:t>
      </w:r>
      <w:r w:rsidR="00246D98" w:rsidRPr="0007157D">
        <w:rPr>
          <w:sz w:val="24"/>
          <w:szCs w:val="24"/>
          <w:lang w:val="en-GB"/>
        </w:rPr>
        <w:t>COURSE RESERVATION PAY 50% BEFORE</w:t>
      </w:r>
      <w:r w:rsidRPr="0007157D">
        <w:rPr>
          <w:sz w:val="24"/>
          <w:szCs w:val="24"/>
          <w:lang w:val="en-GB"/>
        </w:rPr>
        <w:t xml:space="preserve"> JUNE 11, 2023</w:t>
      </w:r>
    </w:p>
    <w:p w14:paraId="02CA9081" w14:textId="77777777" w:rsidR="007702C2" w:rsidRPr="0007157D" w:rsidRDefault="007702C2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1882EF22" w14:textId="715E3F39" w:rsidR="00164EF6" w:rsidRPr="0007157D" w:rsidRDefault="00E54A0E" w:rsidP="00164EF6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lang w:val="en-GB"/>
        </w:rPr>
      </w:pPr>
      <w:r w:rsidRPr="0007157D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ANDREA MARKOVITS </w:t>
      </w:r>
    </w:p>
    <w:p w14:paraId="08AE3770" w14:textId="4DCE5D07" w:rsidR="0043774C" w:rsidRPr="0007157D" w:rsidRDefault="00821BDF" w:rsidP="00164EF6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lang w:val="en-GB"/>
        </w:rPr>
      </w:pPr>
      <w:r w:rsidRPr="0007157D">
        <w:rPr>
          <w:rFonts w:asciiTheme="minorHAnsi" w:hAnsiTheme="minorHAnsi" w:cstheme="minorHAnsi"/>
          <w:color w:val="000000"/>
          <w:lang w:val="en-GB"/>
        </w:rPr>
        <w:t xml:space="preserve">Director and co-founder of the International Puppet Therapy School. 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>Master of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Arts in Health and Art Therapy (Universidad Finis Terrae), scholarship ho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>lder of the Ministry of Culture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, Arts and Heritage (2020-2021).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Studied puppet and object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theater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at the School of Puppetry and Dr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 xml:space="preserve">ama in Tel Aviv. Director of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Puppets </w:t>
      </w:r>
      <w:r w:rsidR="007F0B0F" w:rsidRPr="0007157D">
        <w:rPr>
          <w:rFonts w:asciiTheme="minorHAnsi" w:hAnsiTheme="minorHAnsi" w:cstheme="minorHAnsi"/>
          <w:color w:val="000000"/>
          <w:lang w:val="en-GB"/>
        </w:rPr>
        <w:t xml:space="preserve">at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In Transit company. 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Is a member of the Education, Development and Therapy Commission of UNIMA International.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Worked as a Puppet Therapist at the Reuven Feuerstein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Center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in Jerusalem, who recognized her methodology, 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 xml:space="preserve">and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at The International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Center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for the Enhancement of Learning Potential (ICELP). Volunteer with puppets at the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Sieff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>Hospital in Israel with child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victims of 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>the Syrian civil war. Touring with puppets on the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AKIM ISRAEL (The National Association for the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Habilitation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of Children and Adults with Intellectual Disabilities) program in Druze, Muslim, Jewish and Christian communities with intellectual diversity. Postgraduate in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lastRenderedPageBreak/>
        <w:t xml:space="preserve">Dramatherapy (Universidad de Chile). Graduate Teacher of Differential Education (IPP).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Theater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Studies (Teatro La Casa). Creates the first Puppet Therapy Academy in South Korea (2022). Co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>-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ordinator and facilitator of the Virtual Integrated Laboratory of Puppets and Objects for Diversity, sponsored by the Cultural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Center</w:t>
      </w:r>
      <w:proofErr w:type="spellEnd"/>
      <w:r w:rsidR="00246D98" w:rsidRPr="0007157D">
        <w:rPr>
          <w:rFonts w:asciiTheme="minorHAnsi" w:hAnsiTheme="minorHAnsi" w:cstheme="minorHAnsi"/>
          <w:color w:val="000000"/>
          <w:lang w:val="en-GB"/>
        </w:rPr>
        <w:t xml:space="preserve"> of Spain (2020). She is developing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research on Memory with Puppets with relatives of Disappeared Detainees and victims of political violence (FOND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>ART 2015 and 2017). She was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invited to exhibit at Puppet Power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 2020 (Calgary, Canada 2020); t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o the I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Jornadas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Títeres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,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Salud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y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Educación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organized by Centro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Dramático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Naci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onal de Madrid and Topic </w:t>
      </w:r>
      <w:proofErr w:type="spellStart"/>
      <w:r w:rsidR="009F24DA" w:rsidRPr="0007157D">
        <w:rPr>
          <w:rFonts w:asciiTheme="minorHAnsi" w:hAnsiTheme="minorHAnsi" w:cstheme="minorHAnsi"/>
          <w:color w:val="000000"/>
          <w:lang w:val="en-GB"/>
        </w:rPr>
        <w:t>Tolosa</w:t>
      </w:r>
      <w:proofErr w:type="spellEnd"/>
      <w:r w:rsidR="009F24DA" w:rsidRPr="0007157D">
        <w:rPr>
          <w:rFonts w:asciiTheme="minorHAnsi" w:hAnsiTheme="minorHAnsi" w:cstheme="minorHAnsi"/>
          <w:color w:val="000000"/>
          <w:lang w:val="en-GB"/>
        </w:rPr>
        <w:t>; and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to the First Symposium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 of "The Broken Puppet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>: Symposium on Puppetry, Disability, &amp; Health" (Cork, Ireland 2017</w:t>
      </w:r>
      <w:r w:rsidR="00240317" w:rsidRPr="0007157D">
        <w:rPr>
          <w:rFonts w:asciiTheme="minorHAnsi" w:hAnsiTheme="minorHAnsi" w:cstheme="minorHAnsi"/>
          <w:color w:val="000000"/>
          <w:lang w:val="en-GB"/>
        </w:rPr>
        <w:t>)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>. He</w:t>
      </w:r>
      <w:r w:rsidR="00246D98" w:rsidRPr="0007157D">
        <w:rPr>
          <w:rFonts w:asciiTheme="minorHAnsi" w:hAnsiTheme="minorHAnsi" w:cstheme="minorHAnsi"/>
          <w:color w:val="000000"/>
          <w:lang w:val="en-GB"/>
        </w:rPr>
        <w:t>r experience in interventional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 w:rsidR="00164EF6" w:rsidRPr="0007157D">
        <w:rPr>
          <w:rFonts w:asciiTheme="minorHAnsi" w:hAnsiTheme="minorHAnsi" w:cstheme="minorHAnsi"/>
          <w:color w:val="000000"/>
          <w:lang w:val="en-GB"/>
        </w:rPr>
        <w:t>Theater</w:t>
      </w:r>
      <w:proofErr w:type="spellEnd"/>
      <w:r w:rsidR="00164EF6" w:rsidRPr="0007157D">
        <w:rPr>
          <w:rFonts w:asciiTheme="minorHAnsi" w:hAnsiTheme="minorHAnsi" w:cstheme="minorHAnsi"/>
          <w:color w:val="000000"/>
          <w:lang w:val="en-GB"/>
        </w:rPr>
        <w:t>, with Puppets and Puppet Therapy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,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 has been developed with groups and communities of people with intellectual disabilities, women deprived of liberty, women and children living with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HIV/AIDS, children in residential care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 xml:space="preserve">, victims of political violence and torture,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and </w:t>
      </w:r>
      <w:r w:rsidR="00164EF6" w:rsidRPr="0007157D">
        <w:rPr>
          <w:rFonts w:asciiTheme="minorHAnsi" w:hAnsiTheme="minorHAnsi" w:cstheme="minorHAnsi"/>
          <w:color w:val="000000"/>
          <w:lang w:val="en-GB"/>
        </w:rPr>
        <w:t>relatives of disappeared detainees (PRAIS).</w:t>
      </w:r>
    </w:p>
    <w:p w14:paraId="013982C7" w14:textId="77777777" w:rsidR="00505A6E" w:rsidRPr="0007157D" w:rsidRDefault="00505A6E" w:rsidP="00164EF6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lang w:val="en-GB"/>
        </w:rPr>
      </w:pPr>
    </w:p>
    <w:p w14:paraId="6952A21C" w14:textId="77777777" w:rsidR="0043774C" w:rsidRPr="0007157D" w:rsidRDefault="0043774C" w:rsidP="0043774C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lang w:val="en-GB"/>
        </w:rPr>
      </w:pPr>
      <w:r w:rsidRPr="0007157D">
        <w:rPr>
          <w:rFonts w:asciiTheme="minorHAnsi" w:hAnsiTheme="minorHAnsi" w:cstheme="minorHAnsi"/>
          <w:color w:val="000000"/>
          <w:lang w:val="en-GB"/>
        </w:rPr>
        <w:t xml:space="preserve">POLO FERNANDEZ </w:t>
      </w:r>
    </w:p>
    <w:p w14:paraId="3BF528C2" w14:textId="00D3B887" w:rsidR="002B5E43" w:rsidRPr="0007157D" w:rsidRDefault="0043774C" w:rsidP="007702C2">
      <w:pPr>
        <w:pStyle w:val="NormalWeb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lang w:val="en-GB"/>
        </w:rPr>
      </w:pPr>
      <w:r w:rsidRPr="0007157D">
        <w:rPr>
          <w:rFonts w:asciiTheme="minorHAnsi" w:hAnsiTheme="minorHAnsi" w:cstheme="minorHAnsi"/>
          <w:color w:val="000000"/>
          <w:lang w:val="en-GB"/>
        </w:rPr>
        <w:t>Puppeteer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 and puppet maker,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trained at the School of Puppetry and Drama in Tel Aviv and Bachelor in Philosophy and Spanish (Universidad de La Serena). Co-founder of Puppets </w:t>
      </w:r>
      <w:proofErr w:type="gramStart"/>
      <w:r w:rsidRPr="0007157D">
        <w:rPr>
          <w:rFonts w:asciiTheme="minorHAnsi" w:hAnsiTheme="minorHAnsi" w:cstheme="minorHAnsi"/>
          <w:color w:val="000000"/>
          <w:lang w:val="en-GB"/>
        </w:rPr>
        <w:t>In</w:t>
      </w:r>
      <w:proofErr w:type="gramEnd"/>
      <w:r w:rsidRPr="0007157D">
        <w:rPr>
          <w:rFonts w:asciiTheme="minorHAnsi" w:hAnsiTheme="minorHAnsi" w:cstheme="minorHAnsi"/>
          <w:color w:val="000000"/>
          <w:lang w:val="en-GB"/>
        </w:rPr>
        <w:t xml:space="preserve"> Transit G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roup and </w:t>
      </w:r>
      <w:proofErr w:type="spellStart"/>
      <w:r w:rsidR="009F24DA" w:rsidRPr="0007157D">
        <w:rPr>
          <w:rFonts w:asciiTheme="minorHAnsi" w:hAnsiTheme="minorHAnsi" w:cstheme="minorHAnsi"/>
          <w:color w:val="000000"/>
          <w:lang w:val="en-GB"/>
        </w:rPr>
        <w:t>Muñecoterapia</w:t>
      </w:r>
      <w:proofErr w:type="spellEnd"/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 CHILE. He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has worked as a set designer and lighting designer, creating and participating in various projects such as the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theater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company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Laboratorio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de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Sueños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, La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Ironía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teatral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and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Sudamerikan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Art in Israel. He studied Puppetry at the School of Puppetry and Drama in Tel Aviv. He worked at Jack-Robinson and Alef-Alef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,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designing and creating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scenographies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for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theater</w:t>
      </w:r>
      <w:proofErr w:type="spellEnd"/>
      <w:r w:rsidRPr="0007157D">
        <w:rPr>
          <w:rFonts w:asciiTheme="minorHAnsi" w:hAnsiTheme="minorHAnsi" w:cstheme="minorHAnsi"/>
          <w:color w:val="000000"/>
          <w:lang w:val="en-GB"/>
        </w:rPr>
        <w:t xml:space="preserve"> and television and giant puppets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for carnivals. Worked with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Puppets </w:t>
      </w:r>
      <w:proofErr w:type="gramStart"/>
      <w:r w:rsidRPr="0007157D">
        <w:rPr>
          <w:rFonts w:asciiTheme="minorHAnsi" w:hAnsiTheme="minorHAnsi" w:cstheme="minorHAnsi"/>
          <w:color w:val="000000"/>
          <w:lang w:val="en-GB"/>
        </w:rPr>
        <w:t>In</w:t>
      </w:r>
      <w:proofErr w:type="gramEnd"/>
      <w:r w:rsidRPr="0007157D">
        <w:rPr>
          <w:rFonts w:asciiTheme="minorHAnsi" w:hAnsiTheme="minorHAnsi" w:cstheme="minorHAnsi"/>
          <w:color w:val="000000"/>
          <w:lang w:val="en-GB"/>
        </w:rPr>
        <w:t xml:space="preserve"> Transit, as a volunteer puppeteer with children victims of the Syrian civil war. Co-creator and facilitator of the first Virtual Integrated Laboratory of Puppets and Objects for Diversity, sponsored by the Cultur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al </w:t>
      </w:r>
      <w:proofErr w:type="spellStart"/>
      <w:r w:rsidR="009F24DA" w:rsidRPr="0007157D">
        <w:rPr>
          <w:rFonts w:asciiTheme="minorHAnsi" w:hAnsiTheme="minorHAnsi" w:cstheme="minorHAnsi"/>
          <w:color w:val="000000"/>
          <w:lang w:val="en-GB"/>
        </w:rPr>
        <w:t>Center</w:t>
      </w:r>
      <w:proofErr w:type="spellEnd"/>
      <w:r w:rsidR="009F24DA" w:rsidRPr="0007157D">
        <w:rPr>
          <w:rFonts w:asciiTheme="minorHAnsi" w:hAnsiTheme="minorHAnsi" w:cstheme="minorHAnsi"/>
          <w:color w:val="000000"/>
          <w:lang w:val="en-GB"/>
        </w:rPr>
        <w:t xml:space="preserve"> of Spain (2020). H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e was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invited to exhibit at Puppet Power 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>2020 (Calgary, Canada 2020). He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has developed Puppet and Memory Workshops in Villa Grimaldi and Museo de la Memoria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 (FONDART 2015 and 2017)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with children and young people with Down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s S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yndrome (FONDART 2018),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and 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in the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Ministry of Social Development 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Project "Madres </w:t>
      </w:r>
      <w:proofErr w:type="spellStart"/>
      <w:r w:rsidRPr="0007157D">
        <w:rPr>
          <w:rFonts w:asciiTheme="minorHAnsi" w:hAnsiTheme="minorHAnsi" w:cstheme="minorHAnsi"/>
          <w:color w:val="000000"/>
          <w:lang w:val="en-GB"/>
        </w:rPr>
        <w:t>T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itiriteras</w:t>
      </w:r>
      <w:proofErr w:type="spellEnd"/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 de La </w:t>
      </w:r>
      <w:proofErr w:type="spellStart"/>
      <w:r w:rsidR="00B34CF6" w:rsidRPr="0007157D">
        <w:rPr>
          <w:rFonts w:asciiTheme="minorHAnsi" w:hAnsiTheme="minorHAnsi" w:cstheme="minorHAnsi"/>
          <w:color w:val="000000"/>
          <w:lang w:val="en-GB"/>
        </w:rPr>
        <w:t>Legua</w:t>
      </w:r>
      <w:proofErr w:type="spellEnd"/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" 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>(2015). H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e co-directed the workshop Puppet and Reparation of the Health Service (2015) and in PRAIS Concepción (2016), also in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the </w:t>
      </w:r>
      <w:r w:rsidRPr="0007157D">
        <w:rPr>
          <w:rFonts w:asciiTheme="minorHAnsi" w:hAnsiTheme="minorHAnsi" w:cstheme="minorHAnsi"/>
          <w:color w:val="000000"/>
          <w:lang w:val="en-GB"/>
        </w:rPr>
        <w:t>tra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ining in Puppet and Therapy of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officials and professionals of the mental health team of the Children's Hospital Roberto del Río (2016 and 2017). </w:t>
      </w:r>
      <w:r w:rsidR="009F24DA" w:rsidRPr="0007157D">
        <w:rPr>
          <w:rFonts w:asciiTheme="minorHAnsi" w:hAnsiTheme="minorHAnsi" w:cstheme="minorHAnsi"/>
          <w:color w:val="000000"/>
          <w:lang w:val="en-GB"/>
        </w:rPr>
        <w:t>He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is dedicated to research in Puppetry, Memory and Reparation and in design and creation of productions for children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>,</w:t>
      </w:r>
      <w:r w:rsidRPr="0007157D">
        <w:rPr>
          <w:rFonts w:asciiTheme="minorHAnsi" w:hAnsiTheme="minorHAnsi" w:cstheme="minorHAnsi"/>
          <w:color w:val="000000"/>
          <w:lang w:val="en-GB"/>
        </w:rPr>
        <w:t xml:space="preserve"> with </w:t>
      </w:r>
      <w:r w:rsidR="00B34CF6" w:rsidRPr="0007157D">
        <w:rPr>
          <w:rFonts w:asciiTheme="minorHAnsi" w:hAnsiTheme="minorHAnsi" w:cstheme="minorHAnsi"/>
          <w:color w:val="000000"/>
          <w:lang w:val="en-GB"/>
        </w:rPr>
        <w:t xml:space="preserve">the </w:t>
      </w:r>
      <w:r w:rsidRPr="0007157D">
        <w:rPr>
          <w:rFonts w:asciiTheme="minorHAnsi" w:hAnsiTheme="minorHAnsi" w:cstheme="minorHAnsi"/>
          <w:color w:val="000000"/>
          <w:lang w:val="en-GB"/>
        </w:rPr>
        <w:t>themes of Tolerance and Human Rights.</w:t>
      </w:r>
    </w:p>
    <w:p w14:paraId="332D263A" w14:textId="77777777" w:rsidR="000439B7" w:rsidRPr="0007157D" w:rsidRDefault="000439B7" w:rsidP="000439B7">
      <w:pPr>
        <w:pStyle w:val="BodyText"/>
        <w:spacing w:before="35"/>
        <w:ind w:right="106"/>
        <w:jc w:val="right"/>
        <w:rPr>
          <w:color w:val="0462C1"/>
          <w:u w:val="single" w:color="0462C1"/>
          <w:lang w:val="en-GB"/>
        </w:rPr>
      </w:pPr>
    </w:p>
    <w:p w14:paraId="563DF53E" w14:textId="77777777" w:rsidR="00505A6E" w:rsidRPr="0007157D" w:rsidRDefault="00505A6E" w:rsidP="000439B7">
      <w:pPr>
        <w:ind w:left="708"/>
        <w:jc w:val="center"/>
        <w:rPr>
          <w:rFonts w:cstheme="minorHAnsi"/>
          <w:sz w:val="20"/>
          <w:lang w:val="en-GB"/>
        </w:rPr>
      </w:pPr>
    </w:p>
    <w:p w14:paraId="7E3A4D77" w14:textId="77777777" w:rsidR="00505A6E" w:rsidRPr="0007157D" w:rsidRDefault="00505A6E" w:rsidP="000439B7">
      <w:pPr>
        <w:ind w:left="708"/>
        <w:jc w:val="center"/>
        <w:rPr>
          <w:rFonts w:cstheme="minorHAnsi"/>
          <w:sz w:val="20"/>
          <w:lang w:val="en-GB"/>
        </w:rPr>
      </w:pPr>
    </w:p>
    <w:p w14:paraId="0E4CF86A" w14:textId="77777777" w:rsidR="00505A6E" w:rsidRPr="0007157D" w:rsidRDefault="00505A6E" w:rsidP="000439B7">
      <w:pPr>
        <w:ind w:left="708"/>
        <w:jc w:val="center"/>
        <w:rPr>
          <w:rFonts w:cstheme="minorHAnsi"/>
          <w:sz w:val="20"/>
          <w:lang w:val="en-GB"/>
        </w:rPr>
      </w:pPr>
    </w:p>
    <w:p w14:paraId="49DFFB35" w14:textId="77777777" w:rsidR="00505A6E" w:rsidRPr="0007157D" w:rsidRDefault="00505A6E" w:rsidP="000439B7">
      <w:pPr>
        <w:ind w:left="708"/>
        <w:jc w:val="center"/>
        <w:rPr>
          <w:rFonts w:cstheme="minorHAnsi"/>
          <w:sz w:val="20"/>
          <w:lang w:val="en-GB"/>
        </w:rPr>
      </w:pPr>
    </w:p>
    <w:p w14:paraId="2B0D8F55" w14:textId="77777777" w:rsidR="00505A6E" w:rsidRPr="0007157D" w:rsidRDefault="00505A6E" w:rsidP="000439B7">
      <w:pPr>
        <w:ind w:left="708"/>
        <w:jc w:val="center"/>
        <w:rPr>
          <w:rFonts w:cstheme="minorHAnsi"/>
          <w:sz w:val="20"/>
          <w:lang w:val="en-GB"/>
        </w:rPr>
      </w:pPr>
    </w:p>
    <w:p w14:paraId="3BFC828D" w14:textId="77777777" w:rsidR="00505A6E" w:rsidRPr="0007157D" w:rsidRDefault="00505A6E" w:rsidP="000439B7">
      <w:pPr>
        <w:ind w:left="708"/>
        <w:jc w:val="center"/>
        <w:rPr>
          <w:rFonts w:cstheme="minorHAnsi"/>
          <w:sz w:val="20"/>
          <w:lang w:val="en-GB"/>
        </w:rPr>
      </w:pPr>
    </w:p>
    <w:p w14:paraId="662044C0" w14:textId="21F63ACB" w:rsidR="000439B7" w:rsidRPr="0007157D" w:rsidRDefault="000439B7" w:rsidP="000439B7">
      <w:pPr>
        <w:ind w:left="708"/>
        <w:jc w:val="center"/>
        <w:rPr>
          <w:rFonts w:cstheme="minorHAnsi"/>
          <w:szCs w:val="24"/>
          <w:lang w:val="en-GB"/>
        </w:rPr>
      </w:pPr>
      <w:r w:rsidRPr="0007157D">
        <w:rPr>
          <w:rFonts w:cstheme="minorHAnsi"/>
          <w:noProof/>
          <w:szCs w:val="24"/>
          <w:lang w:val="en-GB" w:eastAsia="hr-HR"/>
        </w:rPr>
        <w:drawing>
          <wp:inline distT="0" distB="0" distL="0" distR="0" wp14:anchorId="7EFA771A" wp14:editId="69B81C3A">
            <wp:extent cx="952500" cy="933061"/>
            <wp:effectExtent l="0" t="0" r="0" b="63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" t="7407" r="2777" b="3704"/>
                    <a:stretch/>
                  </pic:blipFill>
                  <pic:spPr bwMode="auto">
                    <a:xfrm>
                      <a:off x="0" y="0"/>
                      <a:ext cx="958093" cy="938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157D">
        <w:rPr>
          <w:rFonts w:cstheme="minorHAnsi"/>
          <w:noProof/>
          <w:szCs w:val="24"/>
          <w:lang w:val="en-GB" w:eastAsia="hr-HR"/>
        </w:rPr>
        <w:drawing>
          <wp:inline distT="0" distB="0" distL="0" distR="0" wp14:anchorId="571FB99B" wp14:editId="772055A8">
            <wp:extent cx="933450" cy="9334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 borde blanc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57D">
        <w:rPr>
          <w:rFonts w:cstheme="minorHAnsi"/>
          <w:noProof/>
          <w:szCs w:val="24"/>
          <w:lang w:val="en-GB" w:eastAsia="hr-HR"/>
        </w:rPr>
        <w:drawing>
          <wp:inline distT="0" distB="0" distL="0" distR="0" wp14:anchorId="2E8312E1" wp14:editId="75781D86">
            <wp:extent cx="956725" cy="9334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cortes OK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53" cy="9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57D">
        <w:rPr>
          <w:rFonts w:cstheme="minorHAnsi"/>
          <w:sz w:val="20"/>
          <w:lang w:val="en-GB"/>
        </w:rPr>
        <w:t xml:space="preserve"> </w:t>
      </w:r>
      <w:r w:rsidRPr="0007157D">
        <w:rPr>
          <w:rFonts w:cstheme="minorHAnsi"/>
          <w:noProof/>
          <w:sz w:val="20"/>
          <w:lang w:val="en-GB" w:eastAsia="hr-HR"/>
        </w:rPr>
        <w:drawing>
          <wp:inline distT="0" distB="0" distL="0" distR="0" wp14:anchorId="1C118B14" wp14:editId="6811393B">
            <wp:extent cx="1666875" cy="715208"/>
            <wp:effectExtent l="0" t="0" r="0" b="889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83" cy="7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1DADB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2415387C" w14:textId="77777777" w:rsidR="00505A6E" w:rsidRPr="0007157D" w:rsidRDefault="00505A6E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6468013C" w14:textId="77777777" w:rsidR="00505A6E" w:rsidRPr="0007157D" w:rsidRDefault="00505A6E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59C2D735" w14:textId="77777777" w:rsidR="00505A6E" w:rsidRPr="0007157D" w:rsidRDefault="00505A6E" w:rsidP="00505A6E">
      <w:pPr>
        <w:spacing w:line="240" w:lineRule="auto"/>
        <w:ind w:right="260"/>
        <w:jc w:val="right"/>
        <w:rPr>
          <w:rFonts w:asciiTheme="majorHAnsi" w:eastAsia="Arial" w:hAnsiTheme="majorHAnsi" w:cstheme="majorHAnsi"/>
          <w:b/>
          <w:bCs/>
          <w:color w:val="0D0D0D"/>
          <w:sz w:val="24"/>
          <w:szCs w:val="24"/>
          <w:lang w:val="en-GB"/>
        </w:rPr>
      </w:pPr>
      <w:r w:rsidRPr="0007157D">
        <w:rPr>
          <w:rFonts w:asciiTheme="majorHAnsi" w:hAnsiTheme="majorHAnsi" w:cstheme="majorHAnsi"/>
          <w:b/>
          <w:bCs/>
          <w:noProof/>
          <w:sz w:val="18"/>
          <w:szCs w:val="18"/>
          <w:lang w:val="en-GB" w:eastAsia="hr-HR"/>
        </w:rPr>
        <w:drawing>
          <wp:inline distT="0" distB="0" distL="0" distR="0" wp14:anchorId="7D36FE2D" wp14:editId="41C20620">
            <wp:extent cx="114300" cy="114300"/>
            <wp:effectExtent l="0" t="0" r="0" b="0"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7D">
        <w:rPr>
          <w:rFonts w:asciiTheme="majorHAnsi" w:eastAsia="Calibri" w:hAnsiTheme="majorHAnsi" w:cstheme="majorHAnsi"/>
          <w:b/>
          <w:bCs/>
          <w:color w:val="262626"/>
          <w:sz w:val="18"/>
          <w:szCs w:val="18"/>
          <w:lang w:val="en-GB"/>
        </w:rPr>
        <w:t xml:space="preserve"> </w:t>
      </w:r>
      <w:r w:rsidRPr="0007157D">
        <w:rPr>
          <w:rFonts w:asciiTheme="majorHAnsi" w:eastAsia="Arial" w:hAnsiTheme="majorHAnsi" w:cstheme="majorHAnsi"/>
          <w:b/>
          <w:bCs/>
          <w:color w:val="0D0D0D"/>
          <w:sz w:val="24"/>
          <w:szCs w:val="24"/>
          <w:lang w:val="en-GB"/>
        </w:rPr>
        <w:t>2017 DIPLOMA PUPPET AND THERAPY</w:t>
      </w:r>
    </w:p>
    <w:p w14:paraId="22C6F95A" w14:textId="77777777" w:rsidR="00505A6E" w:rsidRPr="0007157D" w:rsidRDefault="00505A6E" w:rsidP="00505A6E">
      <w:pPr>
        <w:spacing w:line="240" w:lineRule="auto"/>
        <w:ind w:right="260"/>
        <w:jc w:val="right"/>
        <w:rPr>
          <w:rFonts w:asciiTheme="majorHAnsi" w:eastAsia="Arial" w:hAnsiTheme="majorHAnsi" w:cstheme="majorHAnsi"/>
          <w:b/>
          <w:bCs/>
          <w:color w:val="0D0D0D"/>
          <w:sz w:val="24"/>
          <w:szCs w:val="24"/>
          <w:lang w:val="en-GB"/>
        </w:rPr>
      </w:pPr>
      <w:r w:rsidRPr="0007157D">
        <w:rPr>
          <w:rFonts w:asciiTheme="majorHAnsi" w:eastAsia="Arial" w:hAnsiTheme="majorHAnsi" w:cstheme="majorHAnsi"/>
          <w:b/>
          <w:bCs/>
          <w:color w:val="0D0D0D"/>
          <w:sz w:val="24"/>
          <w:szCs w:val="24"/>
          <w:lang w:val="en-GB"/>
        </w:rPr>
        <w:t>All rights reserved.</w:t>
      </w:r>
    </w:p>
    <w:p w14:paraId="4658B727" w14:textId="77777777" w:rsidR="00505A6E" w:rsidRPr="0007157D" w:rsidRDefault="00505A6E" w:rsidP="00505A6E">
      <w:pPr>
        <w:spacing w:line="240" w:lineRule="auto"/>
        <w:ind w:right="260"/>
        <w:jc w:val="right"/>
        <w:rPr>
          <w:rFonts w:asciiTheme="majorHAnsi" w:eastAsia="Arial" w:hAnsiTheme="majorHAnsi" w:cstheme="majorHAnsi"/>
          <w:b/>
          <w:bCs/>
          <w:color w:val="0D0D0D"/>
          <w:sz w:val="24"/>
          <w:szCs w:val="24"/>
          <w:lang w:val="en-GB"/>
        </w:rPr>
      </w:pPr>
      <w:r w:rsidRPr="0007157D">
        <w:rPr>
          <w:rFonts w:asciiTheme="majorHAnsi" w:eastAsia="Arial" w:hAnsiTheme="majorHAnsi" w:cstheme="majorHAnsi"/>
          <w:b/>
          <w:bCs/>
          <w:color w:val="0D0D0D"/>
          <w:sz w:val="24"/>
          <w:szCs w:val="24"/>
          <w:lang w:val="en-GB"/>
        </w:rPr>
        <w:t>Intellectual property registration. Registration N ° A-284818</w:t>
      </w:r>
    </w:p>
    <w:p w14:paraId="54773B9E" w14:textId="77777777" w:rsidR="00505A6E" w:rsidRPr="0007157D" w:rsidRDefault="00505A6E" w:rsidP="00505A6E">
      <w:pPr>
        <w:spacing w:line="240" w:lineRule="auto"/>
        <w:jc w:val="center"/>
        <w:rPr>
          <w:rFonts w:asciiTheme="majorHAnsi" w:eastAsia="Calibri" w:hAnsiTheme="majorHAnsi" w:cstheme="majorHAnsi"/>
          <w:color w:val="0563C1"/>
          <w:sz w:val="24"/>
          <w:szCs w:val="24"/>
          <w:u w:val="single"/>
          <w:lang w:val="en-GB"/>
        </w:rPr>
      </w:pPr>
      <w:r w:rsidRPr="0007157D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                                                                                                                www.munecoterapia.cl</w:t>
      </w:r>
    </w:p>
    <w:p w14:paraId="7FF3E98F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72501DD8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3F642920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5EFFDC9D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0275B6A8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3537A68F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551FD007" w14:textId="77777777" w:rsidR="002B5E43" w:rsidRPr="0007157D" w:rsidRDefault="002B5E43" w:rsidP="00E54A0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aleway" w:hAnsi="Raleway"/>
          <w:color w:val="000000"/>
          <w:lang w:val="en-GB"/>
        </w:rPr>
      </w:pPr>
    </w:p>
    <w:p w14:paraId="37A965D9" w14:textId="77777777" w:rsidR="00E54A0E" w:rsidRPr="0007157D" w:rsidRDefault="00E54A0E" w:rsidP="00E54A0E">
      <w:pPr>
        <w:rPr>
          <w:sz w:val="24"/>
          <w:szCs w:val="24"/>
          <w:lang w:val="en-GB"/>
        </w:rPr>
      </w:pPr>
    </w:p>
    <w:p w14:paraId="6C8A036F" w14:textId="77777777" w:rsidR="005C7A99" w:rsidRPr="0007157D" w:rsidRDefault="005C7A99" w:rsidP="000408DB">
      <w:pPr>
        <w:pStyle w:val="04xlpa"/>
        <w:spacing w:line="276" w:lineRule="auto"/>
        <w:rPr>
          <w:rStyle w:val="s1ppyq"/>
          <w:color w:val="000000"/>
          <w:spacing w:val="15"/>
          <w:lang w:val="en-GB"/>
        </w:rPr>
      </w:pPr>
    </w:p>
    <w:bookmarkEnd w:id="0"/>
    <w:p w14:paraId="52A726C8" w14:textId="5373C002" w:rsidR="007F5F3C" w:rsidRPr="0007157D" w:rsidRDefault="007F5F3C" w:rsidP="00456D78">
      <w:pPr>
        <w:pStyle w:val="04xlpa"/>
        <w:spacing w:line="276" w:lineRule="auto"/>
        <w:jc w:val="center"/>
        <w:rPr>
          <w:color w:val="000000"/>
          <w:spacing w:val="15"/>
          <w:sz w:val="28"/>
          <w:szCs w:val="28"/>
          <w:lang w:val="en-GB"/>
        </w:rPr>
      </w:pPr>
    </w:p>
    <w:p w14:paraId="70824DB5" w14:textId="77777777" w:rsidR="009F7905" w:rsidRPr="0007157D" w:rsidRDefault="009F7905" w:rsidP="004D5AE8">
      <w:pPr>
        <w:rPr>
          <w:sz w:val="24"/>
          <w:szCs w:val="24"/>
          <w:lang w:val="en-GB"/>
        </w:rPr>
      </w:pPr>
    </w:p>
    <w:p w14:paraId="6797D6FE" w14:textId="77777777" w:rsidR="009F7905" w:rsidRPr="0007157D" w:rsidRDefault="009F7905" w:rsidP="004D5AE8">
      <w:pPr>
        <w:rPr>
          <w:lang w:val="en-GB"/>
        </w:rPr>
      </w:pPr>
    </w:p>
    <w:sectPr w:rsidR="009F7905" w:rsidRPr="00071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87D"/>
    <w:multiLevelType w:val="hybridMultilevel"/>
    <w:tmpl w:val="0D247CC8"/>
    <w:lvl w:ilvl="0" w:tplc="868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3ED"/>
    <w:multiLevelType w:val="hybridMultilevel"/>
    <w:tmpl w:val="0CA4588E"/>
    <w:lvl w:ilvl="0" w:tplc="6D944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1200"/>
    <w:multiLevelType w:val="hybridMultilevel"/>
    <w:tmpl w:val="3C1EBDC4"/>
    <w:lvl w:ilvl="0" w:tplc="9B103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22CC"/>
    <w:multiLevelType w:val="hybridMultilevel"/>
    <w:tmpl w:val="0632FF28"/>
    <w:lvl w:ilvl="0" w:tplc="F3EAF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4BF"/>
    <w:multiLevelType w:val="hybridMultilevel"/>
    <w:tmpl w:val="712402C8"/>
    <w:lvl w:ilvl="0" w:tplc="5B400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E153E"/>
    <w:multiLevelType w:val="hybridMultilevel"/>
    <w:tmpl w:val="7A1C034E"/>
    <w:lvl w:ilvl="0" w:tplc="E7E4D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96D12"/>
    <w:multiLevelType w:val="hybridMultilevel"/>
    <w:tmpl w:val="7778BB7E"/>
    <w:lvl w:ilvl="0" w:tplc="150E1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41D5C"/>
    <w:multiLevelType w:val="hybridMultilevel"/>
    <w:tmpl w:val="316689DA"/>
    <w:lvl w:ilvl="0" w:tplc="7D44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03495">
    <w:abstractNumId w:val="4"/>
  </w:num>
  <w:num w:numId="2" w16cid:durableId="1356032751">
    <w:abstractNumId w:val="3"/>
  </w:num>
  <w:num w:numId="3" w16cid:durableId="782921975">
    <w:abstractNumId w:val="1"/>
  </w:num>
  <w:num w:numId="4" w16cid:durableId="1124277819">
    <w:abstractNumId w:val="7"/>
  </w:num>
  <w:num w:numId="5" w16cid:durableId="549730579">
    <w:abstractNumId w:val="2"/>
  </w:num>
  <w:num w:numId="6" w16cid:durableId="2022195421">
    <w:abstractNumId w:val="5"/>
  </w:num>
  <w:num w:numId="7" w16cid:durableId="1968781747">
    <w:abstractNumId w:val="6"/>
  </w:num>
  <w:num w:numId="8" w16cid:durableId="81043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F"/>
    <w:rsid w:val="00001DA3"/>
    <w:rsid w:val="00011977"/>
    <w:rsid w:val="000321F7"/>
    <w:rsid w:val="000408DB"/>
    <w:rsid w:val="000439B7"/>
    <w:rsid w:val="00045B1F"/>
    <w:rsid w:val="00051932"/>
    <w:rsid w:val="0007083B"/>
    <w:rsid w:val="0007157D"/>
    <w:rsid w:val="000A0F5D"/>
    <w:rsid w:val="000C4644"/>
    <w:rsid w:val="000D324C"/>
    <w:rsid w:val="000E400E"/>
    <w:rsid w:val="0010076D"/>
    <w:rsid w:val="00123068"/>
    <w:rsid w:val="0012667E"/>
    <w:rsid w:val="00164EF6"/>
    <w:rsid w:val="0017694A"/>
    <w:rsid w:val="001A2268"/>
    <w:rsid w:val="001A71BD"/>
    <w:rsid w:val="001E0824"/>
    <w:rsid w:val="00220174"/>
    <w:rsid w:val="002230CD"/>
    <w:rsid w:val="002247F0"/>
    <w:rsid w:val="00233CE7"/>
    <w:rsid w:val="00237FB2"/>
    <w:rsid w:val="00240317"/>
    <w:rsid w:val="00246D98"/>
    <w:rsid w:val="00273F5A"/>
    <w:rsid w:val="0027738A"/>
    <w:rsid w:val="00282A66"/>
    <w:rsid w:val="00283DBA"/>
    <w:rsid w:val="002B5E43"/>
    <w:rsid w:val="003116C8"/>
    <w:rsid w:val="0032794A"/>
    <w:rsid w:val="00327B9F"/>
    <w:rsid w:val="0033129C"/>
    <w:rsid w:val="00372D45"/>
    <w:rsid w:val="003A400E"/>
    <w:rsid w:val="003B7EF9"/>
    <w:rsid w:val="003E571A"/>
    <w:rsid w:val="00412564"/>
    <w:rsid w:val="0043774C"/>
    <w:rsid w:val="0044558D"/>
    <w:rsid w:val="00456D78"/>
    <w:rsid w:val="0046210C"/>
    <w:rsid w:val="004A14EA"/>
    <w:rsid w:val="004B4793"/>
    <w:rsid w:val="004D5AE8"/>
    <w:rsid w:val="004E0C09"/>
    <w:rsid w:val="00505A6E"/>
    <w:rsid w:val="005178C2"/>
    <w:rsid w:val="005262E4"/>
    <w:rsid w:val="005312A2"/>
    <w:rsid w:val="005533C4"/>
    <w:rsid w:val="00555F33"/>
    <w:rsid w:val="00560406"/>
    <w:rsid w:val="005B0418"/>
    <w:rsid w:val="005B7B61"/>
    <w:rsid w:val="005C7A99"/>
    <w:rsid w:val="005F338A"/>
    <w:rsid w:val="006105AC"/>
    <w:rsid w:val="0061077B"/>
    <w:rsid w:val="00616FA6"/>
    <w:rsid w:val="00642D86"/>
    <w:rsid w:val="006531A7"/>
    <w:rsid w:val="006601E0"/>
    <w:rsid w:val="006723F0"/>
    <w:rsid w:val="006745E4"/>
    <w:rsid w:val="00680726"/>
    <w:rsid w:val="006B4AFE"/>
    <w:rsid w:val="006B5C76"/>
    <w:rsid w:val="006D1AE2"/>
    <w:rsid w:val="006E052B"/>
    <w:rsid w:val="006F107D"/>
    <w:rsid w:val="006F1715"/>
    <w:rsid w:val="00700CCF"/>
    <w:rsid w:val="007473A4"/>
    <w:rsid w:val="00754DB2"/>
    <w:rsid w:val="007702C2"/>
    <w:rsid w:val="007E7DAB"/>
    <w:rsid w:val="007F0B0F"/>
    <w:rsid w:val="007F1560"/>
    <w:rsid w:val="007F5F3C"/>
    <w:rsid w:val="008125F1"/>
    <w:rsid w:val="008126C7"/>
    <w:rsid w:val="0081538E"/>
    <w:rsid w:val="00821BDF"/>
    <w:rsid w:val="00823B47"/>
    <w:rsid w:val="00823C90"/>
    <w:rsid w:val="00837F84"/>
    <w:rsid w:val="00847C18"/>
    <w:rsid w:val="00893A7B"/>
    <w:rsid w:val="008D083C"/>
    <w:rsid w:val="008E3F88"/>
    <w:rsid w:val="00900D68"/>
    <w:rsid w:val="0091271E"/>
    <w:rsid w:val="00923E99"/>
    <w:rsid w:val="00935FC4"/>
    <w:rsid w:val="0094351E"/>
    <w:rsid w:val="00946EB6"/>
    <w:rsid w:val="00954857"/>
    <w:rsid w:val="00970D8E"/>
    <w:rsid w:val="009712B6"/>
    <w:rsid w:val="009736DD"/>
    <w:rsid w:val="00982031"/>
    <w:rsid w:val="009856D9"/>
    <w:rsid w:val="009961EB"/>
    <w:rsid w:val="009B2AD9"/>
    <w:rsid w:val="009F24DA"/>
    <w:rsid w:val="009F7905"/>
    <w:rsid w:val="00A171F8"/>
    <w:rsid w:val="00A70727"/>
    <w:rsid w:val="00AF2E3A"/>
    <w:rsid w:val="00B01DE3"/>
    <w:rsid w:val="00B1171A"/>
    <w:rsid w:val="00B277F6"/>
    <w:rsid w:val="00B31120"/>
    <w:rsid w:val="00B3138E"/>
    <w:rsid w:val="00B34CF6"/>
    <w:rsid w:val="00B50C03"/>
    <w:rsid w:val="00B97B11"/>
    <w:rsid w:val="00BA1EFC"/>
    <w:rsid w:val="00BA7678"/>
    <w:rsid w:val="00BC4861"/>
    <w:rsid w:val="00BC78F3"/>
    <w:rsid w:val="00C05E94"/>
    <w:rsid w:val="00C27104"/>
    <w:rsid w:val="00C43DD0"/>
    <w:rsid w:val="00C45C63"/>
    <w:rsid w:val="00CC3160"/>
    <w:rsid w:val="00CC4416"/>
    <w:rsid w:val="00CC49A0"/>
    <w:rsid w:val="00CD5E1E"/>
    <w:rsid w:val="00CE6D2C"/>
    <w:rsid w:val="00CF3D3C"/>
    <w:rsid w:val="00D13A40"/>
    <w:rsid w:val="00D159EF"/>
    <w:rsid w:val="00D16000"/>
    <w:rsid w:val="00D36161"/>
    <w:rsid w:val="00D4248D"/>
    <w:rsid w:val="00D709EA"/>
    <w:rsid w:val="00D843DF"/>
    <w:rsid w:val="00DA6BB5"/>
    <w:rsid w:val="00DC4FB3"/>
    <w:rsid w:val="00DD3041"/>
    <w:rsid w:val="00DE521E"/>
    <w:rsid w:val="00E00AC7"/>
    <w:rsid w:val="00E017FB"/>
    <w:rsid w:val="00E05106"/>
    <w:rsid w:val="00E27017"/>
    <w:rsid w:val="00E37E1A"/>
    <w:rsid w:val="00E43EBC"/>
    <w:rsid w:val="00E54A0E"/>
    <w:rsid w:val="00E678DF"/>
    <w:rsid w:val="00E719BF"/>
    <w:rsid w:val="00E7284C"/>
    <w:rsid w:val="00E9443E"/>
    <w:rsid w:val="00E979D2"/>
    <w:rsid w:val="00EA5247"/>
    <w:rsid w:val="00EA7459"/>
    <w:rsid w:val="00EC3634"/>
    <w:rsid w:val="00EE0C96"/>
    <w:rsid w:val="00EE3427"/>
    <w:rsid w:val="00EE7D88"/>
    <w:rsid w:val="00F23B3D"/>
    <w:rsid w:val="00F44C9A"/>
    <w:rsid w:val="00F766CC"/>
    <w:rsid w:val="00FA5A32"/>
    <w:rsid w:val="00FB2150"/>
    <w:rsid w:val="00FE22D9"/>
    <w:rsid w:val="00FE4779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8160"/>
  <w15:docId w15:val="{1B3C654C-4C83-4365-BB9B-239A0BB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31"/>
  </w:style>
  <w:style w:type="paragraph" w:styleId="Heading2">
    <w:name w:val="heading 2"/>
    <w:basedOn w:val="Normal"/>
    <w:link w:val="Heading2Char"/>
    <w:uiPriority w:val="9"/>
    <w:qFormat/>
    <w:rsid w:val="00233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E6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s1ppyq">
    <w:name w:val="s1ppyq"/>
    <w:basedOn w:val="DefaultParagraphFont"/>
    <w:rsid w:val="00E678DF"/>
  </w:style>
  <w:style w:type="paragraph" w:styleId="NormalWeb">
    <w:name w:val="Normal (Web)"/>
    <w:basedOn w:val="Normal"/>
    <w:uiPriority w:val="99"/>
    <w:unhideWhenUsed/>
    <w:rsid w:val="00EC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p1">
    <w:name w:val="p1"/>
    <w:basedOn w:val="Normal"/>
    <w:rsid w:val="00F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Strong">
    <w:name w:val="Strong"/>
    <w:basedOn w:val="DefaultParagraphFont"/>
    <w:uiPriority w:val="22"/>
    <w:qFormat/>
    <w:rsid w:val="00FE477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3CE7"/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233CE7"/>
    <w:rPr>
      <w:i/>
      <w:iCs/>
    </w:rPr>
  </w:style>
  <w:style w:type="table" w:styleId="TableGrid">
    <w:name w:val="Table Grid"/>
    <w:basedOn w:val="TableNormal"/>
    <w:uiPriority w:val="39"/>
    <w:rsid w:val="007E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439B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8"/>
      <w:szCs w:val="28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439B7"/>
    <w:rPr>
      <w:rFonts w:ascii="Calibri Light" w:eastAsia="Calibri Light" w:hAnsi="Calibri Light" w:cs="Calibri Light"/>
      <w:kern w:val="0"/>
      <w:sz w:val="28"/>
      <w:szCs w:val="28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982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markovits</dc:creator>
  <cp:lastModifiedBy>Kristin Haverty</cp:lastModifiedBy>
  <cp:revision>2</cp:revision>
  <cp:lastPrinted>2023-05-04T12:42:00Z</cp:lastPrinted>
  <dcterms:created xsi:type="dcterms:W3CDTF">2023-05-24T01:02:00Z</dcterms:created>
  <dcterms:modified xsi:type="dcterms:W3CDTF">2023-05-24T01:02:00Z</dcterms:modified>
</cp:coreProperties>
</file>